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719"/>
        <w:gridCol w:w="2882"/>
        <w:gridCol w:w="3602"/>
      </w:tblGrid>
      <w:tr w:rsidR="00C2696F" w:rsidRPr="003A10F6" w14:paraId="663BB9B3" w14:textId="77777777" w:rsidTr="001D5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4"/>
          </w:tcPr>
          <w:p w14:paraId="2656AD1B" w14:textId="4F6063B4" w:rsidR="00C22D2D" w:rsidRPr="003A10F6" w:rsidRDefault="00C22D2D" w:rsidP="002867F8">
            <w:pPr>
              <w:rPr>
                <w:i/>
                <w:spacing w:val="8"/>
              </w:rPr>
            </w:pPr>
            <w:r w:rsidRPr="003A10F6">
              <w:rPr>
                <w:i/>
                <w:spacing w:val="8"/>
              </w:rPr>
              <w:t xml:space="preserve">Please make use of this tool to ensure a smooth transition for your employee into </w:t>
            </w:r>
            <w:r w:rsidR="002867F8">
              <w:rPr>
                <w:i/>
                <w:spacing w:val="8"/>
              </w:rPr>
              <w:t>the</w:t>
            </w:r>
            <w:r w:rsidRPr="003A10F6">
              <w:rPr>
                <w:i/>
                <w:spacing w:val="8"/>
              </w:rPr>
              <w:t xml:space="preserve"> Code </w:t>
            </w:r>
            <w:r w:rsidR="0085178D">
              <w:rPr>
                <w:i/>
                <w:spacing w:val="8"/>
              </w:rPr>
              <w:t>170</w:t>
            </w:r>
            <w:r w:rsidRPr="003A10F6">
              <w:rPr>
                <w:i/>
                <w:spacing w:val="8"/>
              </w:rPr>
              <w:t xml:space="preserve"> </w:t>
            </w:r>
            <w:r w:rsidR="002867F8">
              <w:rPr>
                <w:i/>
                <w:spacing w:val="8"/>
              </w:rPr>
              <w:t>E</w:t>
            </w:r>
            <w:r w:rsidRPr="003A10F6">
              <w:rPr>
                <w:i/>
                <w:spacing w:val="8"/>
              </w:rPr>
              <w:t>nterprise.</w:t>
            </w:r>
          </w:p>
        </w:tc>
      </w:tr>
      <w:tr w:rsidR="00AF7FB4" w14:paraId="44307E6D" w14:textId="77777777" w:rsidTr="001D5601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4"/>
          </w:tcPr>
          <w:p w14:paraId="1C500084" w14:textId="77777777" w:rsidR="00AF7FB4" w:rsidRPr="001D5601" w:rsidRDefault="00AF7FB4" w:rsidP="00281984">
            <w:pPr>
              <w:rPr>
                <w:sz w:val="18"/>
              </w:rPr>
            </w:pPr>
          </w:p>
        </w:tc>
      </w:tr>
      <w:tr w:rsidR="009235CA" w:rsidRPr="009235CA" w14:paraId="231837DF" w14:textId="77777777" w:rsidTr="00BF2A1C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4"/>
            <w:shd w:val="clear" w:color="auto" w:fill="DEEAF6" w:themeFill="accent1" w:themeFillTint="33"/>
          </w:tcPr>
          <w:p w14:paraId="136EF776" w14:textId="77777777" w:rsidR="00D118DF" w:rsidRPr="009235CA" w:rsidRDefault="00BF2A1C" w:rsidP="00D118DF">
            <w:pPr>
              <w:ind w:left="360"/>
              <w:rPr>
                <w:color w:val="2F5496" w:themeColor="accent5" w:themeShade="BF"/>
                <w:szCs w:val="16"/>
              </w:rPr>
            </w:pPr>
            <w:r w:rsidRPr="00BF2A1C">
              <w:rPr>
                <w:noProof/>
                <w:color w:val="2F5496" w:themeColor="accent5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035C13" wp14:editId="0AF023FD">
                      <wp:simplePos x="0" y="0"/>
                      <wp:positionH relativeFrom="column">
                        <wp:posOffset>-62095</wp:posOffset>
                      </wp:positionH>
                      <wp:positionV relativeFrom="paragraph">
                        <wp:posOffset>1769</wp:posOffset>
                      </wp:positionV>
                      <wp:extent cx="203925" cy="201295"/>
                      <wp:effectExtent l="1270" t="0" r="6985" b="6985"/>
                      <wp:wrapNone/>
                      <wp:docPr id="196" name="Isosceles Tri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3925" cy="20129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9C0B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6" o:spid="_x0000_s1026" type="#_x0000_t5" style="position:absolute;margin-left:-4.9pt;margin-top:.15pt;width:16.05pt;height:15.8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" fillcolor="#2f5496 [2408]" stroked="f" strokeweight="1pt"/>
                  </w:pict>
                </mc:Fallback>
              </mc:AlternateContent>
            </w:r>
            <w:r w:rsidR="00D118DF" w:rsidRPr="005B7F9D">
              <w:rPr>
                <w:color w:val="2F5496" w:themeColor="accent5" w:themeShade="BF"/>
                <w:sz w:val="24"/>
                <w:szCs w:val="16"/>
              </w:rPr>
              <w:t>GENERAL INFORMATION</w:t>
            </w:r>
          </w:p>
        </w:tc>
      </w:tr>
      <w:tr w:rsidR="003850AE" w14:paraId="3C3F5C0A" w14:textId="77777777" w:rsidTr="00C0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FFF2CC" w:themeFill="accent4" w:themeFillTint="33"/>
          </w:tcPr>
          <w:p w14:paraId="73241CDB" w14:textId="18A7A342" w:rsidR="003850AE" w:rsidRDefault="003850AE" w:rsidP="003850AE">
            <w:pPr>
              <w:rPr>
                <w:sz w:val="24"/>
              </w:rPr>
            </w:pPr>
            <w:r>
              <w:rPr>
                <w:sz w:val="24"/>
              </w:rPr>
              <w:t xml:space="preserve">Building </w:t>
            </w:r>
            <w:r w:rsidR="00B7326D">
              <w:rPr>
                <w:sz w:val="24"/>
              </w:rPr>
              <w:t xml:space="preserve">&amp; </w:t>
            </w:r>
            <w:r w:rsidR="0085178D">
              <w:rPr>
                <w:sz w:val="24"/>
              </w:rPr>
              <w:t xml:space="preserve">Room </w:t>
            </w:r>
            <w:r>
              <w:rPr>
                <w:sz w:val="24"/>
              </w:rPr>
              <w:t>Number</w:t>
            </w:r>
            <w:r w:rsidR="00B7326D">
              <w:rPr>
                <w:sz w:val="24"/>
              </w:rPr>
              <w:t>:</w:t>
            </w:r>
          </w:p>
        </w:tc>
        <w:tc>
          <w:tcPr>
            <w:tcW w:w="3601" w:type="dxa"/>
            <w:gridSpan w:val="2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FFF2CC" w:themeFill="accent4" w:themeFillTint="33"/>
          </w:tcPr>
          <w:p w14:paraId="4B73FC43" w14:textId="369586B0" w:rsidR="003850AE" w:rsidRPr="003850AE" w:rsidRDefault="00B7326D" w:rsidP="0045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Org Code:</w:t>
            </w:r>
          </w:p>
        </w:tc>
        <w:tc>
          <w:tcPr>
            <w:tcW w:w="3602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FFF2CC" w:themeFill="accent4" w:themeFillTint="33"/>
          </w:tcPr>
          <w:p w14:paraId="3BA1762C" w14:textId="7C440ECE" w:rsidR="003850AE" w:rsidRDefault="003850AE" w:rsidP="0045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Telephone Number</w:t>
            </w:r>
            <w:r w:rsidR="00B7326D">
              <w:rPr>
                <w:b/>
                <w:bCs/>
                <w:sz w:val="24"/>
              </w:rPr>
              <w:t xml:space="preserve">: </w:t>
            </w:r>
            <w:r w:rsidR="00B7326D" w:rsidRPr="00B7326D">
              <w:rPr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</w:tr>
      <w:tr w:rsidR="003850AE" w14:paraId="2D6B801B" w14:textId="77777777" w:rsidTr="00C0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auto"/>
          </w:tcPr>
          <w:p w14:paraId="65BAAE3E" w14:textId="77777777" w:rsidR="003850AE" w:rsidRDefault="003850AE" w:rsidP="00452B1D">
            <w:pPr>
              <w:rPr>
                <w:sz w:val="24"/>
              </w:rPr>
            </w:pPr>
          </w:p>
        </w:tc>
        <w:tc>
          <w:tcPr>
            <w:tcW w:w="3601" w:type="dxa"/>
            <w:gridSpan w:val="2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auto"/>
          </w:tcPr>
          <w:p w14:paraId="45BB6CB8" w14:textId="77777777" w:rsidR="003850AE" w:rsidRDefault="003850AE" w:rsidP="0045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2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auto"/>
          </w:tcPr>
          <w:p w14:paraId="4246B3C6" w14:textId="77777777" w:rsidR="003850AE" w:rsidRDefault="003850AE" w:rsidP="0045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C04BE8" w14:paraId="79B29D06" w14:textId="77777777" w:rsidTr="0003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4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FFF2CC" w:themeFill="accent4" w:themeFillTint="33"/>
          </w:tcPr>
          <w:sdt>
            <w:sdtPr>
              <w:rPr>
                <w:sz w:val="24"/>
              </w:rPr>
              <w:alias w:val="Procurement Manager"/>
              <w:tag w:val="Procurement Manager"/>
              <w:id w:val="84893060"/>
              <w:placeholder>
                <w:docPart w:val="2BD09847CD6E4CEB8EE9704DDF9D36DC"/>
              </w:placeholder>
              <w15:appearance w15:val="hidden"/>
              <w:text/>
            </w:sdtPr>
            <w:sdtEndPr/>
            <w:sdtContent>
              <w:p w14:paraId="101E6919" w14:textId="6EDE1A6E" w:rsidR="00C04BE8" w:rsidRPr="00D135F0" w:rsidRDefault="00C04BE8" w:rsidP="00452B1D">
                <w:pPr>
                  <w:rPr>
                    <w:b w:val="0"/>
                    <w:bCs w:val="0"/>
                    <w:sz w:val="24"/>
                  </w:rPr>
                </w:pPr>
                <w:r w:rsidRPr="00B7326D">
                  <w:rPr>
                    <w:sz w:val="24"/>
                  </w:rPr>
                  <w:t>Name of Assigned Informal Mentor</w:t>
                </w:r>
                <w:r w:rsidR="00B7326D" w:rsidRPr="00B7326D">
                  <w:rPr>
                    <w:sz w:val="24"/>
                  </w:rPr>
                  <w:t>: (PM to Assign)</w:t>
                </w:r>
              </w:p>
            </w:sdtContent>
          </w:sdt>
        </w:tc>
      </w:tr>
      <w:tr w:rsidR="00C04BE8" w:rsidRPr="004A34C5" w14:paraId="0DB7513F" w14:textId="77777777" w:rsidTr="00A62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4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543EF12E" w14:textId="77777777" w:rsidR="00C04BE8" w:rsidRPr="00D135F0" w:rsidRDefault="00C04BE8" w:rsidP="003349B8">
            <w:pPr>
              <w:rPr>
                <w:sz w:val="24"/>
                <w:szCs w:val="16"/>
              </w:rPr>
            </w:pPr>
          </w:p>
        </w:tc>
      </w:tr>
      <w:tr w:rsidR="00465989" w14:paraId="29A6ACC4" w14:textId="77777777" w:rsidTr="00C0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FFF2CC" w:themeFill="accent4" w:themeFillTint="33"/>
          </w:tcPr>
          <w:p w14:paraId="4CB4A811" w14:textId="0F072CFA" w:rsidR="00465989" w:rsidRPr="00D135F0" w:rsidRDefault="00465989" w:rsidP="00465989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Procurement Manager</w:t>
            </w:r>
            <w:r w:rsidR="00B7326D">
              <w:rPr>
                <w:bCs w:val="0"/>
                <w:sz w:val="24"/>
              </w:rPr>
              <w:t>:</w:t>
            </w:r>
          </w:p>
        </w:tc>
        <w:tc>
          <w:tcPr>
            <w:tcW w:w="6484" w:type="dxa"/>
            <w:gridSpan w:val="2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FFF2CC" w:themeFill="accent4" w:themeFillTint="33"/>
          </w:tcPr>
          <w:p w14:paraId="49A06745" w14:textId="2155288C" w:rsidR="00465989" w:rsidRPr="00D135F0" w:rsidRDefault="00465989" w:rsidP="00465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*Signature / Date</w:t>
            </w:r>
            <w:r w:rsidR="00B7326D">
              <w:rPr>
                <w:b/>
                <w:bCs/>
                <w:sz w:val="24"/>
              </w:rPr>
              <w:t>:</w:t>
            </w:r>
          </w:p>
        </w:tc>
      </w:tr>
      <w:tr w:rsidR="00465989" w:rsidRPr="00B94915" w14:paraId="168604E8" w14:textId="77777777" w:rsidTr="00C04BE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</w:tcPr>
          <w:p w14:paraId="7A3EA7DA" w14:textId="77777777" w:rsidR="00465989" w:rsidRPr="00D135F0" w:rsidRDefault="00465989" w:rsidP="00465989">
            <w:pPr>
              <w:rPr>
                <w:bCs w:val="0"/>
                <w:sz w:val="24"/>
                <w:szCs w:val="16"/>
              </w:rPr>
            </w:pPr>
          </w:p>
        </w:tc>
        <w:tc>
          <w:tcPr>
            <w:tcW w:w="6484" w:type="dxa"/>
            <w:gridSpan w:val="2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</w:tcPr>
          <w:p w14:paraId="50BA4F6E" w14:textId="77777777" w:rsidR="00465989" w:rsidRPr="00D135F0" w:rsidRDefault="00465989" w:rsidP="00465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16"/>
              </w:rPr>
            </w:pPr>
          </w:p>
        </w:tc>
      </w:tr>
    </w:tbl>
    <w:p w14:paraId="2E76F8DF" w14:textId="6E5EAF2D" w:rsidR="00465989" w:rsidRPr="00465989" w:rsidRDefault="00465989" w:rsidP="0085178D">
      <w:pPr>
        <w:ind w:firstLine="720"/>
        <w:rPr>
          <w:b/>
          <w:color w:val="FF0000"/>
          <w:sz w:val="20"/>
          <w:szCs w:val="17"/>
        </w:rPr>
      </w:pPr>
      <w:r w:rsidRPr="00465989">
        <w:rPr>
          <w:b/>
          <w:color w:val="FF0000"/>
          <w:sz w:val="20"/>
          <w:szCs w:val="17"/>
        </w:rPr>
        <w:t xml:space="preserve">*Submit completed and signed form to the </w:t>
      </w:r>
      <w:r w:rsidR="0085178D">
        <w:rPr>
          <w:b/>
          <w:color w:val="FF0000"/>
          <w:sz w:val="20"/>
          <w:szCs w:val="17"/>
        </w:rPr>
        <w:t xml:space="preserve">Associate Chief </w:t>
      </w:r>
      <w:r w:rsidRPr="00465989">
        <w:rPr>
          <w:b/>
          <w:color w:val="FF0000"/>
          <w:sz w:val="20"/>
          <w:szCs w:val="17"/>
        </w:rPr>
        <w:t>and Cindy Cherrix within 30 days from employee’s start date</w:t>
      </w:r>
      <w:r w:rsidR="0085178D">
        <w:rPr>
          <w:b/>
          <w:color w:val="FF0000"/>
          <w:sz w:val="20"/>
          <w:szCs w:val="17"/>
        </w:rPr>
        <w:t>*</w:t>
      </w:r>
    </w:p>
    <w:tbl>
      <w:tblPr>
        <w:tblStyle w:val="TableGrid"/>
        <w:tblW w:w="10804" w:type="dxa"/>
        <w:tblLayout w:type="fixed"/>
        <w:tblLook w:val="04A0" w:firstRow="1" w:lastRow="0" w:firstColumn="1" w:lastColumn="0" w:noHBand="0" w:noVBand="1"/>
      </w:tblPr>
      <w:tblGrid>
        <w:gridCol w:w="360"/>
        <w:gridCol w:w="90"/>
        <w:gridCol w:w="270"/>
        <w:gridCol w:w="5670"/>
        <w:gridCol w:w="4414"/>
      </w:tblGrid>
      <w:tr w:rsidR="009235CA" w:rsidRPr="009235CA" w14:paraId="2F224510" w14:textId="77777777" w:rsidTr="009235CA">
        <w:trPr>
          <w:trHeight w:val="3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14:paraId="25364C85" w14:textId="1C36E84F" w:rsidR="00A10C73" w:rsidRPr="009235CA" w:rsidRDefault="00BF2A1C" w:rsidP="00C640C5">
            <w:pPr>
              <w:ind w:left="360"/>
              <w:rPr>
                <w:color w:val="2F5496" w:themeColor="accent5" w:themeShade="BF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9A167A5" wp14:editId="0011EA67">
                  <wp:simplePos x="0" y="0"/>
                  <wp:positionH relativeFrom="margin">
                    <wp:align>left</wp:align>
                  </wp:positionH>
                  <wp:positionV relativeFrom="paragraph">
                    <wp:posOffset>-5421811</wp:posOffset>
                  </wp:positionV>
                  <wp:extent cx="1957929" cy="333737"/>
                  <wp:effectExtent l="0" t="0" r="4445" b="9525"/>
                  <wp:wrapNone/>
                  <wp:docPr id="1" name="Picture 1" descr="Image result for 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LC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8857" b="72429" l="5750" r="96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7" t="30799" r="3794" b="27483"/>
                          <a:stretch/>
                        </pic:blipFill>
                        <pic:spPr bwMode="auto">
                          <a:xfrm>
                            <a:off x="0" y="0"/>
                            <a:ext cx="1957929" cy="33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C73" w:rsidRPr="00BF2A1C">
              <w:rPr>
                <w:noProof/>
                <w:color w:val="2F5496" w:themeColor="accent5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5A3381" wp14:editId="0176BDA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34290</wp:posOffset>
                      </wp:positionV>
                      <wp:extent cx="213360" cy="165100"/>
                      <wp:effectExtent l="5080" t="0" r="1270" b="127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651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EFD80" id="Isosceles Triangle 6" o:spid="_x0000_s1026" type="#_x0000_t5" style="position:absolute;margin-left:-1.5pt;margin-top:2.7pt;width:16.8pt;height:1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" fillcolor="#2f5496 [2408]" stroked="f" strokeweight="1pt"/>
                  </w:pict>
                </mc:Fallback>
              </mc:AlternateContent>
            </w:r>
            <w:r w:rsidR="00B7326D">
              <w:rPr>
                <w:b/>
                <w:color w:val="2F5496" w:themeColor="accent5" w:themeShade="BF"/>
                <w:sz w:val="24"/>
                <w:szCs w:val="16"/>
              </w:rPr>
              <w:t xml:space="preserve">PART I: </w:t>
            </w:r>
            <w:r w:rsidR="00C640C5">
              <w:rPr>
                <w:b/>
                <w:color w:val="2F5496" w:themeColor="accent5" w:themeShade="BF"/>
                <w:sz w:val="24"/>
                <w:szCs w:val="16"/>
              </w:rPr>
              <w:t>PRIOR TO ARRIVAL (AT LEAST 2 WEEKS PRIOR)</w:t>
            </w:r>
          </w:p>
        </w:tc>
      </w:tr>
      <w:tr w:rsidR="00A10C73" w:rsidRPr="00C324AF" w14:paraId="79790FA7" w14:textId="77777777" w:rsidTr="003349B8">
        <w:trPr>
          <w:gridBefore w:val="1"/>
          <w:wBefore w:w="360" w:type="dxa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C039DF" w14:textId="77777777" w:rsidR="00A10C73" w:rsidRPr="00C324AF" w:rsidRDefault="00A10C73" w:rsidP="003349B8">
            <w:pPr>
              <w:rPr>
                <w:sz w:val="16"/>
                <w:szCs w:val="16"/>
              </w:rPr>
            </w:pPr>
          </w:p>
        </w:tc>
      </w:tr>
      <w:tr w:rsidR="00DB140B" w:rsidRPr="00FC2E69" w14:paraId="1F2C77BC" w14:textId="77777777" w:rsidTr="00A91C4D">
        <w:trPr>
          <w:gridBefore w:val="1"/>
          <w:wBefore w:w="360" w:type="dxa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45A6C3C" w14:textId="017ADDDE" w:rsidR="00DB140B" w:rsidRPr="00D47B65" w:rsidRDefault="00DB140B" w:rsidP="00DB140B">
            <w:pPr>
              <w:rPr>
                <w:b/>
                <w:sz w:val="24"/>
                <w:szCs w:val="16"/>
                <w:u w:val="single"/>
              </w:rPr>
            </w:pPr>
            <w:r w:rsidRPr="00D47B65">
              <w:rPr>
                <w:b/>
                <w:sz w:val="24"/>
                <w:szCs w:val="16"/>
                <w:u w:val="single"/>
              </w:rPr>
              <w:t>PROCUREMENT MANAGER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094D" w14:textId="77777777" w:rsidR="00DB140B" w:rsidRDefault="00DB140B" w:rsidP="00DB140B">
            <w:pPr>
              <w:jc w:val="both"/>
            </w:pPr>
          </w:p>
        </w:tc>
      </w:tr>
      <w:tr w:rsidR="00DB140B" w:rsidRPr="00FC2E69" w14:paraId="491DD2DA" w14:textId="77777777" w:rsidTr="00DD1042">
        <w:trPr>
          <w:gridBefore w:val="1"/>
          <w:wBefore w:w="360" w:type="dxa"/>
        </w:trPr>
        <w:sdt>
          <w:sdtPr>
            <w:rPr>
              <w:sz w:val="28"/>
            </w:rPr>
            <w:id w:val="10276884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07FA39F2" w14:textId="77777777" w:rsidR="00DB140B" w:rsidRPr="00FC2E69" w:rsidRDefault="00DB140B" w:rsidP="00DB140B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B9CE" w14:textId="77777777" w:rsidR="00DB140B" w:rsidRPr="00FC2E69" w:rsidRDefault="00DB140B" w:rsidP="00DB140B">
            <w:pPr>
              <w:jc w:val="both"/>
            </w:pPr>
            <w:r w:rsidRPr="005B50D4">
              <w:rPr>
                <w:b/>
              </w:rPr>
              <w:t>Notify</w:t>
            </w:r>
            <w:r>
              <w:t xml:space="preserve"> Point of Contacts for the following activities:  </w:t>
            </w:r>
          </w:p>
        </w:tc>
      </w:tr>
      <w:tr w:rsidR="00DB140B" w:rsidRPr="00D118DF" w14:paraId="0A933DE9" w14:textId="77777777" w:rsidTr="00DD1042">
        <w:trPr>
          <w:gridBefore w:val="2"/>
          <w:wBefore w:w="450" w:type="dxa"/>
          <w:trHeight w:val="17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2EC5D2" w14:textId="77777777" w:rsidR="00DB140B" w:rsidRPr="00A10C73" w:rsidRDefault="00DB140B" w:rsidP="00DB14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7CDD9" w14:textId="05ED0544" w:rsidR="004B3017" w:rsidRDefault="00DB140B" w:rsidP="00771365">
            <w:pPr>
              <w:pStyle w:val="ListParagraph"/>
              <w:numPr>
                <w:ilvl w:val="0"/>
                <w:numId w:val="7"/>
              </w:numPr>
              <w:jc w:val="both"/>
            </w:pPr>
            <w:r w:rsidRPr="004B3017">
              <w:rPr>
                <w:b/>
              </w:rPr>
              <w:t>Computer request</w:t>
            </w:r>
            <w:r w:rsidRPr="00B27498">
              <w:t>:  E-mail</w:t>
            </w:r>
            <w:r w:rsidR="00B7326D">
              <w:t xml:space="preserve"> </w:t>
            </w:r>
            <w:r w:rsidR="0085178D">
              <w:t xml:space="preserve">Jill Sharp </w:t>
            </w:r>
            <w:r w:rsidR="00B7326D" w:rsidRPr="00771365">
              <w:rPr>
                <w:i/>
                <w:iCs/>
                <w:color w:val="0000FF"/>
              </w:rPr>
              <w:t>(</w:t>
            </w:r>
            <w:r w:rsidR="0085178D">
              <w:rPr>
                <w:i/>
                <w:iCs/>
                <w:color w:val="0000FF"/>
              </w:rPr>
              <w:t>jill.e.sharp</w:t>
            </w:r>
            <w:r w:rsidR="00B7326D" w:rsidRPr="00771365">
              <w:rPr>
                <w:i/>
                <w:iCs/>
                <w:color w:val="0000FF"/>
              </w:rPr>
              <w:t>@nasa.gov)</w:t>
            </w:r>
            <w:r w:rsidR="0085178D" w:rsidRPr="00B27498">
              <w:t xml:space="preserve"> </w:t>
            </w:r>
            <w:r w:rsidR="0085178D">
              <w:t>Note</w:t>
            </w:r>
            <w:r w:rsidRPr="00B27498">
              <w:t xml:space="preserve">: </w:t>
            </w:r>
            <w:r w:rsidR="00771365" w:rsidRPr="00B27498">
              <w:t xml:space="preserve">provide </w:t>
            </w:r>
            <w:r w:rsidR="00771365">
              <w:t>employee name and start date.</w:t>
            </w:r>
            <w:r w:rsidR="00771365" w:rsidRPr="00B27498">
              <w:t xml:space="preserve"> </w:t>
            </w:r>
          </w:p>
          <w:p w14:paraId="0A50DF64" w14:textId="31B84624" w:rsidR="00DB140B" w:rsidRPr="00B27498" w:rsidRDefault="00DB140B" w:rsidP="009C5454">
            <w:pPr>
              <w:pStyle w:val="ListParagraph"/>
              <w:numPr>
                <w:ilvl w:val="0"/>
                <w:numId w:val="7"/>
              </w:numPr>
              <w:jc w:val="both"/>
            </w:pPr>
            <w:r w:rsidRPr="004B3017">
              <w:rPr>
                <w:b/>
              </w:rPr>
              <w:t>Telephone arrangements</w:t>
            </w:r>
            <w:r w:rsidRPr="00B27498">
              <w:t>: E-mail</w:t>
            </w:r>
            <w:r w:rsidR="00771365">
              <w:t xml:space="preserve"> </w:t>
            </w:r>
            <w:r w:rsidR="0085178D">
              <w:t xml:space="preserve">Jill Sharp </w:t>
            </w:r>
            <w:r w:rsidR="00771365" w:rsidRPr="00771365">
              <w:rPr>
                <w:i/>
                <w:iCs/>
                <w:color w:val="0000FF"/>
              </w:rPr>
              <w:t>(</w:t>
            </w:r>
            <w:r w:rsidR="0085178D">
              <w:rPr>
                <w:i/>
                <w:iCs/>
                <w:color w:val="0000FF"/>
              </w:rPr>
              <w:t>jil.e.sharp</w:t>
            </w:r>
            <w:r w:rsidR="00771365" w:rsidRPr="00771365">
              <w:rPr>
                <w:i/>
                <w:iCs/>
                <w:color w:val="0000FF"/>
              </w:rPr>
              <w:t>@nasa.gov)</w:t>
            </w:r>
            <w:r w:rsidRPr="00B27498">
              <w:t xml:space="preserve"> Note: provide </w:t>
            </w:r>
            <w:r w:rsidR="00655257">
              <w:t xml:space="preserve">employee </w:t>
            </w:r>
            <w:r w:rsidRPr="00B27498">
              <w:t xml:space="preserve">building, room number, </w:t>
            </w:r>
            <w:r w:rsidR="004B3017">
              <w:t>and telephone number</w:t>
            </w:r>
            <w:r w:rsidR="00771365">
              <w:t xml:space="preserve"> </w:t>
            </w:r>
            <w:r w:rsidR="00771365" w:rsidRPr="00771365">
              <w:rPr>
                <w:i/>
                <w:iCs/>
              </w:rPr>
              <w:t>(if applicable)</w:t>
            </w:r>
          </w:p>
          <w:p w14:paraId="5B96C5D6" w14:textId="4014C845" w:rsidR="00DB140B" w:rsidRDefault="006A5BAC" w:rsidP="00227E0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b/>
              </w:rPr>
              <w:t>Personnel Action</w:t>
            </w:r>
            <w:r w:rsidR="00771365">
              <w:rPr>
                <w:b/>
              </w:rPr>
              <w:t>:</w:t>
            </w:r>
            <w:r w:rsidR="00DB140B" w:rsidRPr="00B27498">
              <w:t xml:space="preserve"> E-mail </w:t>
            </w:r>
            <w:r w:rsidR="00771365">
              <w:t xml:space="preserve">Janine Dolinka </w:t>
            </w:r>
            <w:r w:rsidR="00771365" w:rsidRPr="00771365">
              <w:rPr>
                <w:i/>
                <w:iCs/>
                <w:color w:val="0000FF"/>
              </w:rPr>
              <w:t>(</w:t>
            </w:r>
            <w:hyperlink r:id="rId10" w:history="1">
              <w:r w:rsidR="00771365" w:rsidRPr="00771365">
                <w:rPr>
                  <w:rStyle w:val="Hyperlink"/>
                  <w:i/>
                  <w:iCs/>
                </w:rPr>
                <w:t>janine.t.dolinka@nasa.gov</w:t>
              </w:r>
            </w:hyperlink>
            <w:r w:rsidR="00771365" w:rsidRPr="00771365">
              <w:rPr>
                <w:i/>
                <w:iCs/>
                <w:color w:val="0000FF"/>
              </w:rPr>
              <w:t>)</w:t>
            </w:r>
            <w:r w:rsidR="00771365">
              <w:t xml:space="preserve"> </w:t>
            </w:r>
            <w:r w:rsidR="00655257">
              <w:t>t</w:t>
            </w:r>
            <w:r w:rsidR="00771365">
              <w:t xml:space="preserve">o verify Official Supervisor Tool (OST) </w:t>
            </w:r>
            <w:r w:rsidR="00655257">
              <w:t xml:space="preserve">for </w:t>
            </w:r>
            <w:r w:rsidR="00771365">
              <w:t>update</w:t>
            </w:r>
            <w:r w:rsidR="00655257">
              <w:t>s</w:t>
            </w:r>
          </w:p>
          <w:p w14:paraId="423079A9" w14:textId="6DC36EB7" w:rsidR="00DB140B" w:rsidRPr="00E928A3" w:rsidRDefault="00DB140B" w:rsidP="00DB140B">
            <w:pPr>
              <w:pStyle w:val="ListParagraph"/>
              <w:jc w:val="both"/>
              <w:rPr>
                <w:i/>
              </w:rPr>
            </w:pPr>
            <w:r w:rsidRPr="00E928A3">
              <w:rPr>
                <w:i/>
              </w:rPr>
              <w:t>NOPS: Updates on Monday Mornings after OST Update</w:t>
            </w:r>
          </w:p>
          <w:p w14:paraId="58B816D8" w14:textId="77777777" w:rsidR="00DB140B" w:rsidRPr="00E928A3" w:rsidRDefault="00DB140B" w:rsidP="00DB140B">
            <w:pPr>
              <w:pStyle w:val="ListParagraph"/>
              <w:jc w:val="both"/>
              <w:rPr>
                <w:i/>
              </w:rPr>
            </w:pPr>
            <w:r w:rsidRPr="00E928A3">
              <w:rPr>
                <w:i/>
              </w:rPr>
              <w:t>SATERN:  Updates 2 Business Days after OST Update</w:t>
            </w:r>
          </w:p>
          <w:p w14:paraId="29513D21" w14:textId="77777777" w:rsidR="00DB140B" w:rsidRPr="00E928A3" w:rsidRDefault="00DB140B" w:rsidP="00DB140B">
            <w:pPr>
              <w:pStyle w:val="ListParagraph"/>
              <w:jc w:val="both"/>
              <w:rPr>
                <w:i/>
              </w:rPr>
            </w:pPr>
            <w:r w:rsidRPr="00E928A3">
              <w:rPr>
                <w:i/>
              </w:rPr>
              <w:t>SPACE:  Updates 1 Business Day after OST Update</w:t>
            </w:r>
          </w:p>
          <w:p w14:paraId="2CA2DA9B" w14:textId="77777777" w:rsidR="00DB140B" w:rsidRPr="00E928A3" w:rsidRDefault="00DB140B" w:rsidP="00DB140B">
            <w:pPr>
              <w:pStyle w:val="ListParagraph"/>
              <w:jc w:val="both"/>
              <w:rPr>
                <w:i/>
              </w:rPr>
            </w:pPr>
            <w:proofErr w:type="spellStart"/>
            <w:r w:rsidRPr="00E928A3">
              <w:rPr>
                <w:i/>
              </w:rPr>
              <w:t>WebTADS</w:t>
            </w:r>
            <w:proofErr w:type="spellEnd"/>
            <w:r w:rsidRPr="00E928A3">
              <w:rPr>
                <w:i/>
              </w:rPr>
              <w:t xml:space="preserve">: </w:t>
            </w:r>
            <w:r w:rsidR="00BE2233">
              <w:rPr>
                <w:i/>
              </w:rPr>
              <w:t xml:space="preserve">New Employee </w:t>
            </w:r>
            <w:r w:rsidRPr="00E928A3">
              <w:rPr>
                <w:i/>
              </w:rPr>
              <w:t xml:space="preserve">Updates </w:t>
            </w:r>
            <w:r w:rsidR="00BE2233">
              <w:rPr>
                <w:i/>
              </w:rPr>
              <w:t>occur the 2</w:t>
            </w:r>
            <w:r w:rsidR="00BE2233" w:rsidRPr="00BE2233">
              <w:rPr>
                <w:i/>
                <w:vertAlign w:val="superscript"/>
              </w:rPr>
              <w:t>nd</w:t>
            </w:r>
            <w:r w:rsidR="00BE2233">
              <w:rPr>
                <w:i/>
              </w:rPr>
              <w:t xml:space="preserve"> Wednesday of the Pay Period </w:t>
            </w:r>
          </w:p>
          <w:p w14:paraId="7EA927F3" w14:textId="6343D270" w:rsidR="005B50D4" w:rsidRPr="003F59F2" w:rsidRDefault="005B50D4" w:rsidP="00227E02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b/>
              </w:rPr>
              <w:t>LISTS Directory U</w:t>
            </w:r>
            <w:r w:rsidRPr="00DE48F1">
              <w:rPr>
                <w:b/>
              </w:rPr>
              <w:t>pdate</w:t>
            </w:r>
            <w:r w:rsidR="00771365">
              <w:rPr>
                <w:b/>
              </w:rPr>
              <w:t>s</w:t>
            </w:r>
            <w:r w:rsidRPr="00B27498">
              <w:t>:  E-mail</w:t>
            </w:r>
            <w:r w:rsidR="00771365">
              <w:t xml:space="preserve"> Maria Fleming </w:t>
            </w:r>
            <w:r w:rsidR="00771365" w:rsidRPr="00771365">
              <w:rPr>
                <w:i/>
                <w:iCs/>
              </w:rPr>
              <w:t>(</w:t>
            </w:r>
            <w:hyperlink r:id="rId11" w:history="1">
              <w:r w:rsidR="00771365" w:rsidRPr="00771365">
                <w:rPr>
                  <w:rStyle w:val="Hyperlink"/>
                  <w:i/>
                  <w:iCs/>
                </w:rPr>
                <w:t>maria.w.fleming@nasa.gov</w:t>
              </w:r>
            </w:hyperlink>
            <w:r w:rsidR="00771365" w:rsidRPr="00771365">
              <w:rPr>
                <w:i/>
                <w:iCs/>
              </w:rPr>
              <w:t>)</w:t>
            </w:r>
          </w:p>
          <w:p w14:paraId="3A6E8598" w14:textId="77777777" w:rsidR="005B50D4" w:rsidRPr="003F59F2" w:rsidRDefault="005B50D4" w:rsidP="00227E02">
            <w:pPr>
              <w:pStyle w:val="ListParagraph"/>
              <w:numPr>
                <w:ilvl w:val="1"/>
                <w:numId w:val="7"/>
              </w:numPr>
              <w:jc w:val="both"/>
              <w:rPr>
                <w:rStyle w:val="Hyperlink"/>
                <w:i/>
                <w:color w:val="auto"/>
                <w:u w:val="none"/>
              </w:rPr>
            </w:pPr>
            <w:r w:rsidRPr="003F59F2">
              <w:rPr>
                <w:rStyle w:val="Hyperlink"/>
                <w:i/>
                <w:color w:val="auto"/>
                <w:u w:val="none"/>
              </w:rPr>
              <w:t>Required if employee’s Responsible Organization is changing</w:t>
            </w:r>
            <w:r>
              <w:rPr>
                <w:rStyle w:val="Hyperlink"/>
                <w:i/>
                <w:color w:val="auto"/>
                <w:u w:val="none"/>
              </w:rPr>
              <w:t xml:space="preserve"> since initial On-boarding</w:t>
            </w:r>
          </w:p>
          <w:p w14:paraId="3D07FCD9" w14:textId="18C2FD6C" w:rsidR="005B50D4" w:rsidRPr="00B27498" w:rsidRDefault="00771365" w:rsidP="005957F7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To add an employee to </w:t>
            </w:r>
            <w:r w:rsidR="005B50D4">
              <w:rPr>
                <w:b/>
              </w:rPr>
              <w:t xml:space="preserve">Procurement Systems Accounts/210 E-mail Distribution Lists: </w:t>
            </w:r>
            <w:r w:rsidR="0001306C">
              <w:rPr>
                <w:b/>
              </w:rPr>
              <w:t xml:space="preserve">                                 </w:t>
            </w:r>
            <w:r w:rsidR="0001306C" w:rsidRPr="0001306C">
              <w:rPr>
                <w:bCs/>
              </w:rPr>
              <w:t>E-mail</w:t>
            </w:r>
            <w:r w:rsidR="005B50D4">
              <w:rPr>
                <w:b/>
              </w:rPr>
              <w:t xml:space="preserve"> </w:t>
            </w:r>
            <w:hyperlink r:id="rId12" w:history="1">
              <w:r w:rsidR="005957F7">
                <w:rPr>
                  <w:rStyle w:val="Hyperlink"/>
                  <w:rFonts w:ascii="Arial" w:eastAsia="Times New Roman" w:hAnsi="Arial" w:cs="Arial"/>
                  <w:noProof/>
                  <w:color w:val="0563C1"/>
                  <w:sz w:val="20"/>
                  <w:szCs w:val="18"/>
                </w:rPr>
                <w:t>GSFC-DL-Code-210-SOS-Team@mail.nasa.gov</w:t>
              </w:r>
            </w:hyperlink>
          </w:p>
          <w:p w14:paraId="767BE87F" w14:textId="3B961903" w:rsidR="00DB140B" w:rsidRPr="00CA3145" w:rsidRDefault="00DB140B" w:rsidP="00B916AE">
            <w:pPr>
              <w:pStyle w:val="ListParagraph"/>
              <w:numPr>
                <w:ilvl w:val="0"/>
                <w:numId w:val="7"/>
              </w:numPr>
              <w:jc w:val="both"/>
            </w:pPr>
            <w:r w:rsidRPr="00DB140B">
              <w:rPr>
                <w:b/>
              </w:rPr>
              <w:t>Employee Development/Training</w:t>
            </w:r>
            <w:r w:rsidRPr="00B27498">
              <w:t>: E-Mail</w:t>
            </w:r>
            <w:r w:rsidR="0001306C">
              <w:t xml:space="preserve"> </w:t>
            </w:r>
            <w:r w:rsidR="005A0083">
              <w:t xml:space="preserve">Makara Nevils </w:t>
            </w:r>
            <w:r w:rsidR="0001306C" w:rsidRPr="0001306C">
              <w:rPr>
                <w:i/>
                <w:iCs/>
                <w:color w:val="0000FF"/>
              </w:rPr>
              <w:t>(</w:t>
            </w:r>
            <w:r w:rsidR="005A0083">
              <w:rPr>
                <w:i/>
                <w:iCs/>
                <w:color w:val="0000FF"/>
              </w:rPr>
              <w:t>makara.k.nevils</w:t>
            </w:r>
            <w:r w:rsidR="0001306C" w:rsidRPr="0001306C">
              <w:rPr>
                <w:i/>
                <w:iCs/>
                <w:color w:val="0000FF"/>
              </w:rPr>
              <w:t>@nasa.gov)</w:t>
            </w:r>
            <w:r w:rsidRPr="00B27498">
              <w:t>/</w:t>
            </w:r>
            <w:r w:rsidR="00D61697">
              <w:t>170</w:t>
            </w:r>
            <w:r w:rsidRPr="00B27498">
              <w:t xml:space="preserve"> </w:t>
            </w:r>
          </w:p>
        </w:tc>
      </w:tr>
      <w:tr w:rsidR="00DB140B" w:rsidRPr="00D118DF" w14:paraId="1210FAF4" w14:textId="77777777" w:rsidTr="003349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DBACB2A" w14:textId="77777777" w:rsidR="00DB140B" w:rsidRPr="00D118DF" w:rsidRDefault="00DB140B" w:rsidP="00DB140B">
            <w:pPr>
              <w:rPr>
                <w:sz w:val="16"/>
                <w:szCs w:val="16"/>
              </w:rPr>
            </w:pPr>
          </w:p>
        </w:tc>
      </w:tr>
      <w:tr w:rsidR="00DB140B" w:rsidRPr="00FC2E69" w14:paraId="7D3BC5EE" w14:textId="77777777" w:rsidTr="003349B8">
        <w:trPr>
          <w:gridBefore w:val="1"/>
          <w:wBefore w:w="360" w:type="dxa"/>
        </w:trPr>
        <w:sdt>
          <w:sdtPr>
            <w:rPr>
              <w:sz w:val="28"/>
            </w:rPr>
            <w:id w:val="-654370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0781D50" w14:textId="77777777" w:rsidR="00DB140B" w:rsidRPr="00FC2E69" w:rsidRDefault="00DB140B" w:rsidP="00DB140B">
                <w:pPr>
                  <w:jc w:val="both"/>
                </w:pPr>
                <w:r w:rsidRPr="00843EF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4229" w14:textId="2E84767F" w:rsidR="00DB140B" w:rsidRPr="00FC2E69" w:rsidRDefault="0001306C" w:rsidP="00FC4725">
            <w:pPr>
              <w:jc w:val="both"/>
            </w:pPr>
            <w:r w:rsidRPr="00FE0206">
              <w:t>Submit</w:t>
            </w:r>
            <w:r w:rsidRPr="00FE0206">
              <w:rPr>
                <w:sz w:val="24"/>
              </w:rPr>
              <w:t xml:space="preserve"> </w:t>
            </w:r>
            <w:hyperlink r:id="rId13" w:history="1">
              <w:r w:rsidRPr="00FE0206">
                <w:rPr>
                  <w:rStyle w:val="Hyperlink"/>
                </w:rPr>
                <w:t>MOSI</w:t>
              </w:r>
            </w:hyperlink>
            <w:r w:rsidRPr="00DB140B">
              <w:t xml:space="preserve"> ticket for </w:t>
            </w:r>
            <w:r>
              <w:t>k</w:t>
            </w:r>
            <w:r w:rsidRPr="00DB140B">
              <w:t>eys</w:t>
            </w:r>
            <w:r w:rsidR="00655257">
              <w:t xml:space="preserve">, etc. Note: for assistance </w:t>
            </w:r>
            <w:r>
              <w:t xml:space="preserve">E-mail: Maria Fleming </w:t>
            </w:r>
            <w:r w:rsidRPr="0001306C">
              <w:rPr>
                <w:i/>
                <w:iCs/>
                <w:color w:val="0000FF"/>
              </w:rPr>
              <w:t>(maria.w.fleming@nasa.gov)</w:t>
            </w:r>
            <w:r>
              <w:t>/</w:t>
            </w:r>
            <w:r w:rsidR="00D61697">
              <w:t>170</w:t>
            </w:r>
          </w:p>
        </w:tc>
      </w:tr>
      <w:tr w:rsidR="00DB140B" w:rsidRPr="00FC2E69" w14:paraId="39838DDF" w14:textId="77777777" w:rsidTr="003349B8">
        <w:trPr>
          <w:gridBefore w:val="1"/>
          <w:wBefore w:w="360" w:type="dxa"/>
        </w:trPr>
        <w:sdt>
          <w:sdtPr>
            <w:rPr>
              <w:sz w:val="28"/>
            </w:rPr>
            <w:id w:val="-990938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79252DA6" w14:textId="77777777" w:rsidR="00DB140B" w:rsidRPr="00FC2E69" w:rsidRDefault="00DB140B" w:rsidP="00DB140B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B0B3" w14:textId="25B27661" w:rsidR="000A578B" w:rsidRPr="00BC4A3D" w:rsidRDefault="000A578B" w:rsidP="000A578B">
            <w:pPr>
              <w:jc w:val="both"/>
            </w:pPr>
            <w:r w:rsidRPr="00BC4A3D">
              <w:t xml:space="preserve">Submit NASA Access Management System (NAMS) request for NASA network </w:t>
            </w:r>
            <w:r w:rsidR="00B916AE">
              <w:t xml:space="preserve">VPN </w:t>
            </w:r>
            <w:r w:rsidRPr="00BC4A3D">
              <w:t>remote access</w:t>
            </w:r>
          </w:p>
          <w:p w14:paraId="2255329E" w14:textId="44A8AA21" w:rsidR="00DB140B" w:rsidRPr="00FC2E69" w:rsidRDefault="000A578B" w:rsidP="000A578B">
            <w:pPr>
              <w:jc w:val="both"/>
            </w:pPr>
            <w:r w:rsidRPr="00BC4A3D">
              <w:t xml:space="preserve">Review the </w:t>
            </w:r>
            <w:hyperlink r:id="rId14" w:history="1">
              <w:r w:rsidRPr="00BC4A3D">
                <w:rPr>
                  <w:rStyle w:val="Hyperlink"/>
                </w:rPr>
                <w:t>Remote Access Guidance (VPN access) for teleworking</w:t>
              </w:r>
            </w:hyperlink>
          </w:p>
        </w:tc>
      </w:tr>
      <w:tr w:rsidR="000A578B" w:rsidRPr="00FC2E69" w14:paraId="34CA7A16" w14:textId="77777777" w:rsidTr="003349B8">
        <w:trPr>
          <w:gridBefore w:val="1"/>
          <w:wBefore w:w="360" w:type="dxa"/>
        </w:trPr>
        <w:sdt>
          <w:sdtPr>
            <w:rPr>
              <w:sz w:val="28"/>
            </w:rPr>
            <w:id w:val="-589158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06E67FE1" w14:textId="77777777" w:rsidR="000A578B" w:rsidRDefault="000A578B" w:rsidP="000A578B">
                <w:pPr>
                  <w:jc w:val="both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8260" w14:textId="0182F2A5" w:rsidR="000A578B" w:rsidRDefault="00D61697" w:rsidP="000A578B">
            <w:pPr>
              <w:jc w:val="both"/>
            </w:pPr>
            <w:r>
              <w:t>Associates</w:t>
            </w:r>
            <w:r w:rsidR="000A578B">
              <w:t xml:space="preserve"> contact the new employee to welcome him/her to the Procurement Operations Division (obtain Resume from Associate</w:t>
            </w:r>
          </w:p>
        </w:tc>
      </w:tr>
      <w:tr w:rsidR="000A578B" w:rsidRPr="00FC2E69" w14:paraId="0C1F9E4D" w14:textId="77777777" w:rsidTr="003349B8">
        <w:trPr>
          <w:gridBefore w:val="1"/>
          <w:wBefore w:w="360" w:type="dxa"/>
        </w:trPr>
        <w:sdt>
          <w:sdtPr>
            <w:rPr>
              <w:sz w:val="28"/>
            </w:rPr>
            <w:id w:val="-1064716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56BA7655" w14:textId="77777777" w:rsidR="000A578B" w:rsidRPr="00FC2E69" w:rsidRDefault="000A578B" w:rsidP="000A578B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7AA3" w14:textId="6EEEEA3D" w:rsidR="000A578B" w:rsidRPr="00FC2E69" w:rsidRDefault="000A578B" w:rsidP="000A578B">
            <w:pPr>
              <w:jc w:val="both"/>
            </w:pPr>
            <w:r w:rsidRPr="00426CAA">
              <w:rPr>
                <w:spacing w:val="-6"/>
              </w:rPr>
              <w:t xml:space="preserve">Encourages </w:t>
            </w:r>
            <w:r>
              <w:rPr>
                <w:spacing w:val="-6"/>
              </w:rPr>
              <w:t xml:space="preserve">employee to take the mandatory </w:t>
            </w:r>
            <w:hyperlink r:id="rId15" w:history="1">
              <w:r w:rsidRPr="00426CAA">
                <w:rPr>
                  <w:rStyle w:val="Hyperlink"/>
                  <w:spacing w:val="-6"/>
                </w:rPr>
                <w:t xml:space="preserve">IT Security Training </w:t>
              </w:r>
              <w:r>
                <w:rPr>
                  <w:rStyle w:val="Hyperlink"/>
                  <w:spacing w:val="-6"/>
                </w:rPr>
                <w:t>P</w:t>
              </w:r>
              <w:r w:rsidRPr="00426CAA">
                <w:rPr>
                  <w:rStyle w:val="Hyperlink"/>
                  <w:spacing w:val="-6"/>
                </w:rPr>
                <w:t xml:space="preserve">rior to </w:t>
              </w:r>
              <w:r>
                <w:rPr>
                  <w:rStyle w:val="Hyperlink"/>
                  <w:spacing w:val="-6"/>
                </w:rPr>
                <w:t>A</w:t>
              </w:r>
              <w:r w:rsidRPr="00426CAA">
                <w:rPr>
                  <w:rStyle w:val="Hyperlink"/>
                  <w:spacing w:val="-6"/>
                </w:rPr>
                <w:t>rrival</w:t>
              </w:r>
            </w:hyperlink>
            <w:r>
              <w:rPr>
                <w:spacing w:val="-6"/>
              </w:rPr>
              <w:t xml:space="preserve"> </w:t>
            </w:r>
            <w:r w:rsidR="00B916AE">
              <w:rPr>
                <w:spacing w:val="-6"/>
              </w:rPr>
              <w:t xml:space="preserve">if not already completed </w:t>
            </w:r>
            <w:r>
              <w:rPr>
                <w:spacing w:val="-6"/>
              </w:rPr>
              <w:t xml:space="preserve">to facilitate computer and procurement systems access. </w:t>
            </w:r>
          </w:p>
        </w:tc>
      </w:tr>
      <w:tr w:rsidR="000A578B" w:rsidRPr="00FC2E69" w14:paraId="77C61710" w14:textId="77777777" w:rsidTr="003349B8">
        <w:trPr>
          <w:gridBefore w:val="1"/>
          <w:wBefore w:w="360" w:type="dxa"/>
        </w:trPr>
        <w:sdt>
          <w:sdtPr>
            <w:rPr>
              <w:sz w:val="28"/>
            </w:rPr>
            <w:id w:val="-4257213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3408B6B5" w14:textId="2B322D07" w:rsidR="000A578B" w:rsidRPr="00FC2E69" w:rsidRDefault="000A578B" w:rsidP="000A578B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0336" w14:textId="4A608FD5" w:rsidR="000A578B" w:rsidRPr="00A10C73" w:rsidRDefault="000A578B" w:rsidP="000A578B">
            <w:pPr>
              <w:jc w:val="both"/>
              <w:rPr>
                <w:spacing w:val="-6"/>
              </w:rPr>
            </w:pPr>
            <w:r>
              <w:rPr>
                <w:spacing w:val="-4"/>
              </w:rPr>
              <w:t>Program Manager d</w:t>
            </w:r>
            <w:r w:rsidRPr="002462A3">
              <w:rPr>
                <w:spacing w:val="-4"/>
              </w:rPr>
              <w:t>evelop</w:t>
            </w:r>
            <w:r w:rsidR="00227E02">
              <w:rPr>
                <w:spacing w:val="-4"/>
              </w:rPr>
              <w:t>s</w:t>
            </w:r>
            <w:r w:rsidRPr="002462A3">
              <w:rPr>
                <w:spacing w:val="-4"/>
              </w:rPr>
              <w:t xml:space="preserve"> workload plan for the new employee. </w:t>
            </w:r>
            <w:r w:rsidRPr="002462A3">
              <w:rPr>
                <w:color w:val="7030A0"/>
                <w:spacing w:val="-4"/>
              </w:rPr>
              <w:t>If Pathways Intern, complete Pathways Intern Work Plan – 1</w:t>
            </w:r>
            <w:r w:rsidRPr="002462A3">
              <w:rPr>
                <w:color w:val="7030A0"/>
                <w:spacing w:val="-4"/>
                <w:vertAlign w:val="superscript"/>
              </w:rPr>
              <w:t>st</w:t>
            </w:r>
            <w:r w:rsidRPr="002462A3">
              <w:rPr>
                <w:color w:val="7030A0"/>
                <w:spacing w:val="-4"/>
              </w:rPr>
              <w:t xml:space="preserve"> Tour.</w:t>
            </w:r>
          </w:p>
        </w:tc>
      </w:tr>
      <w:tr w:rsidR="000A578B" w:rsidRPr="00FC2E69" w14:paraId="5B39C54B" w14:textId="77777777" w:rsidTr="003349B8">
        <w:trPr>
          <w:gridBefore w:val="1"/>
          <w:wBefore w:w="360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6FC8F6" w14:textId="45CBF0E1" w:rsidR="000A578B" w:rsidRPr="00FC2E69" w:rsidRDefault="000A578B" w:rsidP="000A578B">
            <w:pPr>
              <w:jc w:val="both"/>
            </w:pPr>
          </w:p>
        </w:tc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3A7E" w14:textId="56B86B03" w:rsidR="000A578B" w:rsidRPr="002462A3" w:rsidRDefault="000A578B" w:rsidP="000A578B">
            <w:pPr>
              <w:jc w:val="both"/>
              <w:rPr>
                <w:color w:val="9900CC"/>
                <w:spacing w:val="-4"/>
              </w:rPr>
            </w:pPr>
          </w:p>
        </w:tc>
      </w:tr>
      <w:tr w:rsidR="000A578B" w:rsidRPr="00D118DF" w14:paraId="4B9EFC48" w14:textId="77777777" w:rsidTr="003349B8"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252C010" w14:textId="77777777" w:rsidR="000A578B" w:rsidRPr="00D118DF" w:rsidRDefault="000A578B" w:rsidP="000A578B">
            <w:pPr>
              <w:rPr>
                <w:sz w:val="16"/>
                <w:szCs w:val="16"/>
              </w:rPr>
            </w:pPr>
          </w:p>
        </w:tc>
      </w:tr>
      <w:tr w:rsidR="000A578B" w:rsidRPr="00D118DF" w14:paraId="36A1F4EA" w14:textId="77777777" w:rsidTr="003349B8"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D412129" w14:textId="77777777" w:rsidR="000A578B" w:rsidRPr="00D118DF" w:rsidRDefault="000A578B" w:rsidP="000A578B">
            <w:pPr>
              <w:rPr>
                <w:sz w:val="16"/>
                <w:szCs w:val="16"/>
              </w:rPr>
            </w:pPr>
          </w:p>
        </w:tc>
      </w:tr>
      <w:tr w:rsidR="000A578B" w:rsidRPr="00D118DF" w14:paraId="7D11AFF4" w14:textId="77777777" w:rsidTr="003349B8"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C2B1D58" w14:textId="77777777" w:rsidR="000A578B" w:rsidRPr="00D118DF" w:rsidRDefault="000A578B" w:rsidP="000A578B">
            <w:pPr>
              <w:rPr>
                <w:sz w:val="16"/>
                <w:szCs w:val="16"/>
              </w:rPr>
            </w:pPr>
          </w:p>
        </w:tc>
      </w:tr>
      <w:tr w:rsidR="000A578B" w:rsidRPr="00D118DF" w14:paraId="282B5816" w14:textId="77777777" w:rsidTr="003349B8"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A981A07" w14:textId="77777777" w:rsidR="000A578B" w:rsidRPr="00D118DF" w:rsidRDefault="000A578B" w:rsidP="000A578B">
            <w:pPr>
              <w:rPr>
                <w:sz w:val="16"/>
                <w:szCs w:val="16"/>
              </w:rPr>
            </w:pPr>
          </w:p>
        </w:tc>
      </w:tr>
      <w:tr w:rsidR="000A578B" w:rsidRPr="00D118DF" w14:paraId="0221A443" w14:textId="77777777" w:rsidTr="003349B8"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DEF9CB" w14:textId="77777777" w:rsidR="000A578B" w:rsidRPr="00D118DF" w:rsidRDefault="000A578B" w:rsidP="000A578B">
            <w:pPr>
              <w:rPr>
                <w:sz w:val="16"/>
                <w:szCs w:val="16"/>
              </w:rPr>
            </w:pPr>
          </w:p>
        </w:tc>
      </w:tr>
      <w:tr w:rsidR="000A578B" w:rsidRPr="00D118DF" w14:paraId="69E7C17E" w14:textId="77777777" w:rsidTr="003349B8"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tbl>
            <w:tblPr>
              <w:tblStyle w:val="TableGrid"/>
              <w:tblW w:w="10804" w:type="dxa"/>
              <w:tblLayout w:type="fixed"/>
              <w:tblLook w:val="04A0" w:firstRow="1" w:lastRow="0" w:firstColumn="1" w:lastColumn="0" w:noHBand="0" w:noVBand="1"/>
            </w:tblPr>
            <w:tblGrid>
              <w:gridCol w:w="10804"/>
            </w:tblGrid>
            <w:tr w:rsidR="000A578B" w:rsidRPr="009235CA" w14:paraId="2F03873C" w14:textId="77777777" w:rsidTr="00AA1C15">
              <w:trPr>
                <w:trHeight w:val="351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5" w:themeFillTint="33"/>
                  <w:tcMar>
                    <w:left w:w="0" w:type="dxa"/>
                    <w:right w:w="0" w:type="dxa"/>
                  </w:tcMar>
                  <w:vAlign w:val="center"/>
                </w:tcPr>
                <w:p w14:paraId="5FA744B4" w14:textId="1395635B" w:rsidR="000A578B" w:rsidRPr="009235CA" w:rsidRDefault="000A578B" w:rsidP="000A578B">
                  <w:pPr>
                    <w:ind w:left="360"/>
                    <w:rPr>
                      <w:b/>
                      <w:color w:val="2F5496" w:themeColor="accent5" w:themeShade="BF"/>
                      <w:sz w:val="28"/>
                      <w:szCs w:val="16"/>
                    </w:rPr>
                  </w:pPr>
                  <w:r w:rsidRPr="009235CA">
                    <w:rPr>
                      <w:noProof/>
                      <w:color w:val="2F5496" w:themeColor="accent5" w:themeShade="BF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3564BFE" wp14:editId="60AE1C13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13360" cy="165100"/>
                            <wp:effectExtent l="5080" t="0" r="1270" b="1270"/>
                            <wp:wrapNone/>
                            <wp:docPr id="201" name="Isosceles Triangle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13360" cy="1651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4D7C74C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201" o:spid="_x0000_s1026" type="#_x0000_t5" style="position:absolute;margin-left:-1.2pt;margin-top:2.35pt;width:16.8pt;height:1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" fillcolor="#2f5496 [2408]" stroked="f" strokeweight="1pt"/>
                        </w:pict>
                      </mc:Fallback>
                    </mc:AlternateContent>
                  </w:r>
                  <w:r>
                    <w:rPr>
                      <w:b/>
                      <w:color w:val="2F5496" w:themeColor="accent5" w:themeShade="BF"/>
                      <w:sz w:val="28"/>
                      <w:szCs w:val="16"/>
                    </w:rPr>
                    <w:t>PART II: Within 1</w:t>
                  </w:r>
                  <w:r w:rsidRPr="00CE3901">
                    <w:rPr>
                      <w:b/>
                      <w:color w:val="2F5496" w:themeColor="accent5" w:themeShade="BF"/>
                      <w:sz w:val="28"/>
                      <w:szCs w:val="16"/>
                      <w:vertAlign w:val="superscript"/>
                    </w:rPr>
                    <w:t>st</w:t>
                  </w:r>
                  <w:r>
                    <w:rPr>
                      <w:b/>
                      <w:color w:val="2F5496" w:themeColor="accent5" w:themeShade="BF"/>
                      <w:sz w:val="28"/>
                      <w:szCs w:val="16"/>
                    </w:rPr>
                    <w:t xml:space="preserve"> Week of Arrival</w:t>
                  </w:r>
                  <w:r w:rsidRPr="009235CA">
                    <w:rPr>
                      <w:b/>
                      <w:color w:val="2F5496" w:themeColor="accent5" w:themeShade="BF"/>
                      <w:sz w:val="28"/>
                      <w:szCs w:val="16"/>
                    </w:rPr>
                    <w:t xml:space="preserve"> </w:t>
                  </w:r>
                </w:p>
              </w:tc>
            </w:tr>
          </w:tbl>
          <w:p w14:paraId="3567CB1C" w14:textId="77777777" w:rsidR="000A578B" w:rsidRPr="00D118DF" w:rsidRDefault="000A578B" w:rsidP="000A578B">
            <w:pPr>
              <w:rPr>
                <w:sz w:val="16"/>
                <w:szCs w:val="16"/>
              </w:rPr>
            </w:pPr>
          </w:p>
        </w:tc>
      </w:tr>
      <w:tr w:rsidR="000A578B" w:rsidRPr="00D118DF" w14:paraId="52EBC10E" w14:textId="77777777" w:rsidTr="003349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F6F42F" w14:textId="77777777" w:rsidR="000A578B" w:rsidRDefault="000A578B" w:rsidP="000A578B">
            <w:pPr>
              <w:rPr>
                <w:sz w:val="16"/>
                <w:szCs w:val="16"/>
              </w:rPr>
            </w:pPr>
          </w:p>
          <w:p w14:paraId="6F02A11D" w14:textId="77777777" w:rsidR="000A578B" w:rsidRPr="00D118DF" w:rsidRDefault="000A578B" w:rsidP="000A578B">
            <w:pPr>
              <w:rPr>
                <w:sz w:val="16"/>
                <w:szCs w:val="16"/>
              </w:rPr>
            </w:pPr>
          </w:p>
        </w:tc>
      </w:tr>
      <w:tr w:rsidR="000A578B" w:rsidRPr="00FB61F6" w14:paraId="52E79D51" w14:textId="77777777" w:rsidTr="00DD1042">
        <w:trPr>
          <w:gridBefore w:val="1"/>
          <w:wBefore w:w="360" w:type="dxa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5A291A" w14:textId="77777777" w:rsidR="000A578B" w:rsidRPr="00FB61F6" w:rsidRDefault="000A578B" w:rsidP="000A578B">
            <w:pPr>
              <w:rPr>
                <w:b/>
                <w:caps/>
              </w:rPr>
            </w:pPr>
            <w:r w:rsidRPr="00E63B80">
              <w:rPr>
                <w:b/>
                <w:caps/>
                <w:u w:val="single"/>
              </w:rPr>
              <w:t>procurement manager</w:t>
            </w:r>
            <w:r>
              <w:rPr>
                <w:b/>
                <w:caps/>
              </w:rPr>
              <w:t>:</w:t>
            </w:r>
          </w:p>
        </w:tc>
      </w:tr>
      <w:tr w:rsidR="000A578B" w:rsidRPr="00FC2E69" w14:paraId="0E7E562C" w14:textId="77777777" w:rsidTr="006E07B7">
        <w:trPr>
          <w:gridBefore w:val="1"/>
          <w:wBefore w:w="360" w:type="dxa"/>
        </w:trPr>
        <w:sdt>
          <w:sdtPr>
            <w:rPr>
              <w:sz w:val="28"/>
            </w:rPr>
            <w:id w:val="17543936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1A8B0239" w14:textId="77777777" w:rsidR="000A578B" w:rsidRPr="00FC2E69" w:rsidRDefault="000A578B" w:rsidP="000A578B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F75B" w14:textId="77777777" w:rsidR="000A578B" w:rsidRPr="00FC2E69" w:rsidRDefault="000A578B" w:rsidP="000A578B">
            <w:pPr>
              <w:jc w:val="both"/>
            </w:pPr>
            <w:r>
              <w:t xml:space="preserve">Provides a workload to new employee, and ensures workload is transferred per the </w:t>
            </w:r>
            <w:hyperlink r:id="rId16" w:history="1">
              <w:r w:rsidRPr="00426CAA">
                <w:rPr>
                  <w:rStyle w:val="Hyperlink"/>
                </w:rPr>
                <w:t>Workload Transition Checklist</w:t>
              </w:r>
            </w:hyperlink>
            <w:r>
              <w:t>.</w:t>
            </w:r>
          </w:p>
        </w:tc>
      </w:tr>
      <w:tr w:rsidR="000A578B" w:rsidRPr="00D118DF" w14:paraId="33715C8C" w14:textId="77777777" w:rsidTr="00DD1042">
        <w:trPr>
          <w:gridBefore w:val="2"/>
          <w:wBefore w:w="450" w:type="dxa"/>
          <w:trHeight w:val="3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FBC8FFB" w14:textId="77777777" w:rsidR="000A578B" w:rsidRPr="00A10C73" w:rsidRDefault="000A578B" w:rsidP="000A57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C5A4A" w14:textId="77777777" w:rsidR="000A578B" w:rsidRPr="00227E02" w:rsidRDefault="000A578B" w:rsidP="000A578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</w:rPr>
            </w:pPr>
            <w:bookmarkStart w:id="0" w:name="_Hlk77883048"/>
            <w:r w:rsidRPr="00227E02">
              <w:rPr>
                <w:szCs w:val="16"/>
              </w:rPr>
              <w:t xml:space="preserve">Sends email to </w:t>
            </w:r>
            <w:hyperlink r:id="rId17" w:history="1">
              <w:r w:rsidRPr="00227E02">
                <w:rPr>
                  <w:rStyle w:val="Hyperlink"/>
                  <w:color w:val="auto"/>
                  <w:szCs w:val="16"/>
                </w:rPr>
                <w:t>SOS Team</w:t>
              </w:r>
            </w:hyperlink>
            <w:r w:rsidRPr="00227E02">
              <w:rPr>
                <w:szCs w:val="16"/>
              </w:rPr>
              <w:t xml:space="preserve"> to ensure any assigned Legacy awards are updated in SAP</w:t>
            </w:r>
          </w:p>
          <w:p w14:paraId="49509502" w14:textId="388E8579" w:rsidR="000A578B" w:rsidRPr="00227E02" w:rsidRDefault="000A578B" w:rsidP="000A578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227E02">
              <w:rPr>
                <w:spacing w:val="-2"/>
              </w:rPr>
              <w:t>Instructs currently assigned Specialist to prepare any PPS system update to reassign buyer/CO/Invoice Approver as applicable.</w:t>
            </w:r>
            <w:bookmarkEnd w:id="0"/>
          </w:p>
        </w:tc>
      </w:tr>
      <w:tr w:rsidR="000A578B" w:rsidRPr="00FC2E69" w14:paraId="3B47A235" w14:textId="77777777" w:rsidTr="00DD1042">
        <w:trPr>
          <w:gridBefore w:val="1"/>
          <w:wBefore w:w="360" w:type="dxa"/>
        </w:trPr>
        <w:sdt>
          <w:sdtPr>
            <w:rPr>
              <w:sz w:val="28"/>
            </w:rPr>
            <w:id w:val="20587314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EF83324" w14:textId="77777777" w:rsidR="000A578B" w:rsidRPr="00FC2E69" w:rsidRDefault="000A578B" w:rsidP="000A578B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9C1C" w14:textId="6C618A4A" w:rsidR="000A578B" w:rsidRPr="00FC2E69" w:rsidRDefault="00227E02" w:rsidP="000A578B">
            <w:pPr>
              <w:jc w:val="both"/>
            </w:pPr>
            <w:r>
              <w:t xml:space="preserve">Approve </w:t>
            </w:r>
            <w:r w:rsidR="000A578B">
              <w:t>Performance Plan in SPACE and Reviews with Employee</w:t>
            </w:r>
          </w:p>
        </w:tc>
      </w:tr>
      <w:tr w:rsidR="000A578B" w:rsidRPr="00C324AF" w14:paraId="5330E00C" w14:textId="77777777" w:rsidTr="00DD1042">
        <w:trPr>
          <w:gridBefore w:val="1"/>
          <w:wBefore w:w="360" w:type="dxa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626A265" w14:textId="77777777" w:rsidR="000A578B" w:rsidRPr="00C324AF" w:rsidRDefault="000A578B" w:rsidP="000A578B">
            <w:pPr>
              <w:rPr>
                <w:sz w:val="16"/>
                <w:szCs w:val="16"/>
              </w:rPr>
            </w:pPr>
          </w:p>
        </w:tc>
      </w:tr>
      <w:tr w:rsidR="000A578B" w:rsidRPr="00FC2E69" w14:paraId="504F0397" w14:textId="77777777" w:rsidTr="00F51FF8">
        <w:trPr>
          <w:gridBefore w:val="1"/>
          <w:wBefore w:w="360" w:type="dxa"/>
        </w:trPr>
        <w:sdt>
          <w:sdtPr>
            <w:rPr>
              <w:sz w:val="28"/>
            </w:rPr>
            <w:id w:val="1687017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151000A8" w14:textId="77777777" w:rsidR="000A578B" w:rsidRDefault="000A578B" w:rsidP="000A578B">
                <w:pPr>
                  <w:jc w:val="both"/>
                  <w:rPr>
                    <w:rFonts w:ascii="MS Gothic" w:eastAsia="MS Gothic" w:hAnsi="MS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EDC5" w14:textId="13766586" w:rsidR="000A578B" w:rsidRDefault="000A578B" w:rsidP="000A578B">
            <w:pPr>
              <w:jc w:val="both"/>
            </w:pPr>
            <w:r>
              <w:t xml:space="preserve">Introduces new employee to management team and policy team </w:t>
            </w:r>
          </w:p>
          <w:p w14:paraId="72AF7601" w14:textId="77777777" w:rsidR="000A578B" w:rsidRDefault="000A578B" w:rsidP="000A578B">
            <w:pPr>
              <w:jc w:val="both"/>
            </w:pPr>
          </w:p>
        </w:tc>
      </w:tr>
      <w:tr w:rsidR="000A578B" w:rsidRPr="00FB61F6" w14:paraId="5DDF8EE2" w14:textId="77777777" w:rsidTr="00D3539A">
        <w:trPr>
          <w:gridBefore w:val="1"/>
          <w:wBefore w:w="360" w:type="dxa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249A22F" w14:textId="3CFB9423" w:rsidR="000A578B" w:rsidRPr="00FB61F6" w:rsidRDefault="000A578B" w:rsidP="000A578B">
            <w:pPr>
              <w:rPr>
                <w:b/>
                <w:caps/>
              </w:rPr>
            </w:pPr>
            <w:r w:rsidRPr="00E63B80">
              <w:rPr>
                <w:b/>
                <w:caps/>
                <w:u w:val="single"/>
              </w:rPr>
              <w:t>INFORMAL OFFICE MENTOR or procurement manager</w:t>
            </w:r>
            <w:r>
              <w:rPr>
                <w:b/>
                <w:caps/>
                <w:u w:val="single"/>
              </w:rPr>
              <w:t xml:space="preserve"> will coordinate</w:t>
            </w:r>
            <w:r>
              <w:rPr>
                <w:b/>
                <w:caps/>
              </w:rPr>
              <w:t>:</w:t>
            </w:r>
          </w:p>
        </w:tc>
      </w:tr>
      <w:tr w:rsidR="000A578B" w:rsidRPr="00FC2E69" w14:paraId="0CEE6C7F" w14:textId="77777777" w:rsidTr="00D3539A">
        <w:trPr>
          <w:gridBefore w:val="1"/>
          <w:wBefore w:w="360" w:type="dxa"/>
        </w:trPr>
        <w:sdt>
          <w:sdtPr>
            <w:rPr>
              <w:sz w:val="28"/>
            </w:rPr>
            <w:id w:val="763965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4795B94" w14:textId="77777777" w:rsidR="000A578B" w:rsidRPr="00FC2E69" w:rsidRDefault="000A578B" w:rsidP="000A578B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27B1" w14:textId="0B7474D2" w:rsidR="000A578B" w:rsidRPr="00FC2E69" w:rsidRDefault="00227E02" w:rsidP="000A578B">
            <w:pPr>
              <w:jc w:val="both"/>
            </w:pPr>
            <w:r>
              <w:t xml:space="preserve">Coordinate </w:t>
            </w:r>
            <w:r w:rsidR="000A578B">
              <w:t>new employee to pick up keys, keycard, and permanent badge</w:t>
            </w:r>
          </w:p>
        </w:tc>
      </w:tr>
      <w:tr w:rsidR="000A578B" w:rsidRPr="00FC2E69" w14:paraId="0D49F060" w14:textId="77777777" w:rsidTr="00D3539A">
        <w:trPr>
          <w:gridBefore w:val="1"/>
          <w:wBefore w:w="360" w:type="dxa"/>
        </w:trPr>
        <w:sdt>
          <w:sdtPr>
            <w:rPr>
              <w:sz w:val="28"/>
            </w:rPr>
            <w:id w:val="1580413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1C50AA5" w14:textId="77777777" w:rsidR="000A578B" w:rsidRPr="00FC2E69" w:rsidRDefault="000A578B" w:rsidP="000A578B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32DB" w14:textId="77777777" w:rsidR="000A578B" w:rsidRPr="00FC2E69" w:rsidRDefault="000A578B" w:rsidP="000A578B">
            <w:pPr>
              <w:jc w:val="both"/>
            </w:pPr>
            <w:r>
              <w:t>Shows location of supply cabinet and informs them of the ordering process</w:t>
            </w:r>
          </w:p>
        </w:tc>
      </w:tr>
      <w:tr w:rsidR="000A578B" w:rsidRPr="00FC2E69" w14:paraId="03FF497C" w14:textId="77777777" w:rsidTr="00D3539A">
        <w:trPr>
          <w:gridBefore w:val="1"/>
          <w:wBefore w:w="360" w:type="dxa"/>
        </w:trPr>
        <w:sdt>
          <w:sdtPr>
            <w:rPr>
              <w:sz w:val="28"/>
            </w:rPr>
            <w:id w:val="-2014837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8974D3E" w14:textId="77777777" w:rsidR="000A578B" w:rsidRPr="00FC2E69" w:rsidRDefault="000A578B" w:rsidP="000A578B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3079" w14:textId="77777777" w:rsidR="000A578B" w:rsidRPr="00FC2E69" w:rsidRDefault="000A578B" w:rsidP="000A578B">
            <w:pPr>
              <w:jc w:val="both"/>
            </w:pPr>
            <w:r>
              <w:t>Shows new employee printer, fax and copy machines</w:t>
            </w:r>
          </w:p>
        </w:tc>
      </w:tr>
      <w:tr w:rsidR="000A578B" w:rsidRPr="00FC2E69" w14:paraId="78FE39CA" w14:textId="77777777" w:rsidTr="006E07B7">
        <w:trPr>
          <w:gridBefore w:val="1"/>
          <w:wBefore w:w="360" w:type="dxa"/>
        </w:trPr>
        <w:sdt>
          <w:sdtPr>
            <w:rPr>
              <w:sz w:val="28"/>
            </w:rPr>
            <w:id w:val="19411028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73B2BE02" w14:textId="77777777" w:rsidR="000A578B" w:rsidRPr="00FC2E69" w:rsidRDefault="000A578B" w:rsidP="000A578B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5A20" w14:textId="7213A4B6" w:rsidR="000A578B" w:rsidRPr="00FC2E69" w:rsidRDefault="000A578B" w:rsidP="000A578B">
            <w:pPr>
              <w:jc w:val="both"/>
            </w:pPr>
            <w:r>
              <w:t xml:space="preserve">Shows new employee </w:t>
            </w:r>
            <w:proofErr w:type="spellStart"/>
            <w:r>
              <w:t>WebTADS</w:t>
            </w:r>
            <w:proofErr w:type="spellEnd"/>
            <w:r>
              <w:t xml:space="preserve"> and how to fill out timecard, including appropriate WBS</w:t>
            </w:r>
          </w:p>
        </w:tc>
      </w:tr>
    </w:tbl>
    <w:p w14:paraId="4BFBF51D" w14:textId="6A40C069" w:rsidR="00A109A3" w:rsidRDefault="00A109A3"/>
    <w:sectPr w:rsidR="00A109A3" w:rsidSect="00D135F0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F237" w14:textId="77777777" w:rsidR="00F24DEC" w:rsidRDefault="00F24DEC" w:rsidP="00BF2A1C">
      <w:pPr>
        <w:spacing w:after="0" w:line="240" w:lineRule="auto"/>
      </w:pPr>
      <w:r>
        <w:separator/>
      </w:r>
    </w:p>
  </w:endnote>
  <w:endnote w:type="continuationSeparator" w:id="0">
    <w:p w14:paraId="7FD0A4F2" w14:textId="77777777" w:rsidR="00F24DEC" w:rsidRDefault="00F24DEC" w:rsidP="00BF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ED43" w14:textId="14887833" w:rsidR="005F7A65" w:rsidRDefault="005F7A65">
    <w:pPr>
      <w:pStyle w:val="Footer"/>
    </w:pPr>
    <w:r>
      <w:t xml:space="preserve">Updated </w:t>
    </w:r>
    <w:r w:rsidR="00430FA6">
      <w:t>3/1/2023</w:t>
    </w:r>
  </w:p>
  <w:p w14:paraId="1A160101" w14:textId="77777777" w:rsidR="005F7A65" w:rsidRDefault="005F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48F7" w14:textId="77777777" w:rsidR="00F24DEC" w:rsidRDefault="00F24DEC" w:rsidP="00BF2A1C">
      <w:pPr>
        <w:spacing w:after="0" w:line="240" w:lineRule="auto"/>
      </w:pPr>
      <w:r>
        <w:separator/>
      </w:r>
    </w:p>
  </w:footnote>
  <w:footnote w:type="continuationSeparator" w:id="0">
    <w:p w14:paraId="6EC6243E" w14:textId="77777777" w:rsidR="00F24DEC" w:rsidRDefault="00F24DEC" w:rsidP="00BF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"/>
      <w:tblW w:w="10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55"/>
      <w:gridCol w:w="3600"/>
      <w:gridCol w:w="1710"/>
      <w:gridCol w:w="1620"/>
    </w:tblGrid>
    <w:tr w:rsidR="00A16CF1" w:rsidRPr="008F35F5" w14:paraId="48C4FF38" w14:textId="77777777" w:rsidTr="00711C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55" w:type="dxa"/>
          <w:tcBorders>
            <w:top w:val="single" w:sz="12" w:space="0" w:color="999999" w:themeColor="text1" w:themeTint="66"/>
            <w:left w:val="single" w:sz="12" w:space="0" w:color="999999" w:themeColor="text1" w:themeTint="66"/>
            <w:bottom w:val="single" w:sz="12" w:space="0" w:color="999999" w:themeColor="text1" w:themeTint="66"/>
            <w:right w:val="single" w:sz="12" w:space="0" w:color="999999" w:themeColor="text1" w:themeTint="66"/>
          </w:tcBorders>
          <w:shd w:val="clear" w:color="auto" w:fill="FFF2CC" w:themeFill="accent4" w:themeFillTint="33"/>
        </w:tcPr>
        <w:p w14:paraId="70415DB9" w14:textId="0E3AD6E2" w:rsidR="00A16CF1" w:rsidRDefault="00A16CF1" w:rsidP="00A16CF1">
          <w:r>
            <w:t>Employee Last Name</w:t>
          </w:r>
          <w:r w:rsidR="00B7326D">
            <w:t>:</w:t>
          </w:r>
        </w:p>
      </w:tc>
      <w:tc>
        <w:tcPr>
          <w:tcW w:w="3600" w:type="dxa"/>
          <w:tcBorders>
            <w:top w:val="single" w:sz="12" w:space="0" w:color="999999" w:themeColor="text1" w:themeTint="66"/>
            <w:left w:val="single" w:sz="12" w:space="0" w:color="999999" w:themeColor="text1" w:themeTint="66"/>
            <w:bottom w:val="single" w:sz="12" w:space="0" w:color="999999" w:themeColor="text1" w:themeTint="66"/>
            <w:right w:val="single" w:sz="12" w:space="0" w:color="999999" w:themeColor="text1" w:themeTint="66"/>
          </w:tcBorders>
          <w:shd w:val="clear" w:color="auto" w:fill="FFF2CC" w:themeFill="accent4" w:themeFillTint="33"/>
        </w:tcPr>
        <w:p w14:paraId="16B58483" w14:textId="696AD45E" w:rsidR="00A16CF1" w:rsidRDefault="00A16CF1" w:rsidP="00A16CF1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Employee First Name</w:t>
          </w:r>
          <w:r w:rsidR="00B7326D">
            <w:t>:</w:t>
          </w:r>
        </w:p>
      </w:tc>
      <w:tc>
        <w:tcPr>
          <w:tcW w:w="1710" w:type="dxa"/>
          <w:tcBorders>
            <w:top w:val="single" w:sz="12" w:space="0" w:color="999999" w:themeColor="text1" w:themeTint="66"/>
            <w:left w:val="single" w:sz="12" w:space="0" w:color="999999" w:themeColor="text1" w:themeTint="66"/>
            <w:bottom w:val="single" w:sz="12" w:space="0" w:color="999999" w:themeColor="text1" w:themeTint="66"/>
            <w:right w:val="single" w:sz="12" w:space="0" w:color="999999" w:themeColor="text1" w:themeTint="66"/>
          </w:tcBorders>
          <w:shd w:val="clear" w:color="auto" w:fill="FFF2CC" w:themeFill="accent4" w:themeFillTint="33"/>
        </w:tcPr>
        <w:p w14:paraId="4CA94445" w14:textId="5724B974" w:rsidR="00A16CF1" w:rsidRDefault="00B7326D" w:rsidP="00A16CF1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t>Position:</w:t>
          </w:r>
        </w:p>
      </w:tc>
      <w:tc>
        <w:tcPr>
          <w:tcW w:w="1620" w:type="dxa"/>
          <w:tcBorders>
            <w:top w:val="single" w:sz="12" w:space="0" w:color="999999" w:themeColor="text1" w:themeTint="66"/>
            <w:left w:val="single" w:sz="12" w:space="0" w:color="999999" w:themeColor="text1" w:themeTint="66"/>
            <w:bottom w:val="single" w:sz="12" w:space="0" w:color="999999" w:themeColor="text1" w:themeTint="66"/>
            <w:right w:val="single" w:sz="12" w:space="0" w:color="999999" w:themeColor="text1" w:themeTint="66"/>
          </w:tcBorders>
          <w:shd w:val="clear" w:color="auto" w:fill="FFF2CC" w:themeFill="accent4" w:themeFillTint="33"/>
        </w:tcPr>
        <w:p w14:paraId="14ACEB21" w14:textId="4B3DE30F" w:rsidR="00A16CF1" w:rsidRDefault="00A16CF1" w:rsidP="00A16CF1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04DF3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FFE9742" wp14:editId="54FD960B">
                <wp:simplePos x="0" y="0"/>
                <wp:positionH relativeFrom="margin">
                  <wp:posOffset>3947795</wp:posOffset>
                </wp:positionH>
                <wp:positionV relativeFrom="paragraph">
                  <wp:posOffset>4241800</wp:posOffset>
                </wp:positionV>
                <wp:extent cx="3515719" cy="937368"/>
                <wp:effectExtent l="0" t="0" r="0" b="0"/>
                <wp:wrapNone/>
                <wp:docPr id="4" name="Picture 4" descr="Image result for WELC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WELCOM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28857" b="72429" l="5750" r="96167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7" t="30799" r="3794" b="27483"/>
                        <a:stretch/>
                      </pic:blipFill>
                      <pic:spPr bwMode="auto">
                        <a:xfrm>
                          <a:off x="0" y="0"/>
                          <a:ext cx="3515719" cy="937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326D">
            <w:t>Enter on Duty (EOD) Date:</w:t>
          </w:r>
        </w:p>
      </w:tc>
    </w:tr>
    <w:tr w:rsidR="003850AE" w:rsidRPr="005B7F9D" w14:paraId="5EF9EF76" w14:textId="77777777" w:rsidTr="00711CD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55" w:type="dxa"/>
          <w:tcBorders>
            <w:top w:val="single" w:sz="12" w:space="0" w:color="999999" w:themeColor="text1" w:themeTint="66"/>
            <w:left w:val="single" w:sz="12" w:space="0" w:color="999999" w:themeColor="text1" w:themeTint="66"/>
            <w:bottom w:val="single" w:sz="12" w:space="0" w:color="999999" w:themeColor="text1" w:themeTint="66"/>
            <w:right w:val="single" w:sz="12" w:space="0" w:color="999999" w:themeColor="text1" w:themeTint="66"/>
          </w:tcBorders>
        </w:tcPr>
        <w:p w14:paraId="487FE3F4" w14:textId="77777777" w:rsidR="003850AE" w:rsidRPr="005B7F9D" w:rsidRDefault="003850AE" w:rsidP="00BF2A1C">
          <w:pPr>
            <w:rPr>
              <w:b w:val="0"/>
              <w:bCs w:val="0"/>
              <w:sz w:val="20"/>
              <w:szCs w:val="16"/>
            </w:rPr>
          </w:pPr>
        </w:p>
      </w:tc>
      <w:tc>
        <w:tcPr>
          <w:tcW w:w="3600" w:type="dxa"/>
          <w:tcBorders>
            <w:top w:val="single" w:sz="12" w:space="0" w:color="999999" w:themeColor="text1" w:themeTint="66"/>
            <w:left w:val="single" w:sz="12" w:space="0" w:color="999999" w:themeColor="text1" w:themeTint="66"/>
            <w:bottom w:val="single" w:sz="12" w:space="0" w:color="999999" w:themeColor="text1" w:themeTint="66"/>
            <w:right w:val="single" w:sz="12" w:space="0" w:color="999999" w:themeColor="text1" w:themeTint="66"/>
          </w:tcBorders>
        </w:tcPr>
        <w:p w14:paraId="6D58F4F5" w14:textId="77777777" w:rsidR="003850AE" w:rsidRPr="005B7F9D" w:rsidRDefault="003850AE" w:rsidP="00BF2A1C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bCs/>
              <w:sz w:val="20"/>
              <w:szCs w:val="16"/>
            </w:rPr>
          </w:pPr>
        </w:p>
      </w:tc>
      <w:tc>
        <w:tcPr>
          <w:tcW w:w="1710" w:type="dxa"/>
          <w:tcBorders>
            <w:top w:val="single" w:sz="12" w:space="0" w:color="999999" w:themeColor="text1" w:themeTint="66"/>
            <w:left w:val="single" w:sz="12" w:space="0" w:color="999999" w:themeColor="text1" w:themeTint="66"/>
            <w:bottom w:val="single" w:sz="12" w:space="0" w:color="999999" w:themeColor="text1" w:themeTint="66"/>
            <w:right w:val="single" w:sz="12" w:space="0" w:color="999999" w:themeColor="text1" w:themeTint="66"/>
          </w:tcBorders>
        </w:tcPr>
        <w:p w14:paraId="08BA5BBC" w14:textId="77777777" w:rsidR="003850AE" w:rsidRPr="005B7F9D" w:rsidRDefault="003850AE" w:rsidP="00BF2A1C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bCs/>
              <w:sz w:val="20"/>
              <w:szCs w:val="16"/>
            </w:rPr>
          </w:pPr>
        </w:p>
      </w:tc>
      <w:tc>
        <w:tcPr>
          <w:tcW w:w="1620" w:type="dxa"/>
          <w:tcBorders>
            <w:top w:val="single" w:sz="12" w:space="0" w:color="999999" w:themeColor="text1" w:themeTint="66"/>
            <w:left w:val="single" w:sz="12" w:space="0" w:color="999999" w:themeColor="text1" w:themeTint="66"/>
            <w:bottom w:val="single" w:sz="12" w:space="0" w:color="999999" w:themeColor="text1" w:themeTint="66"/>
            <w:right w:val="single" w:sz="12" w:space="0" w:color="999999" w:themeColor="text1" w:themeTint="66"/>
          </w:tcBorders>
        </w:tcPr>
        <w:p w14:paraId="705DF12B" w14:textId="77777777" w:rsidR="003850AE" w:rsidRPr="005B7F9D" w:rsidRDefault="003850AE" w:rsidP="00BF2A1C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16"/>
            </w:rPr>
          </w:pPr>
        </w:p>
      </w:tc>
    </w:tr>
  </w:tbl>
  <w:p w14:paraId="356470FD" w14:textId="2CA2D622" w:rsidR="00BF2A1C" w:rsidRDefault="00A16CF1">
    <w:pPr>
      <w:pStyle w:val="Header"/>
    </w:pPr>
    <w:r w:rsidRPr="00704DF3">
      <w:rPr>
        <w:noProof/>
      </w:rPr>
      <w:drawing>
        <wp:anchor distT="0" distB="0" distL="114300" distR="114300" simplePos="0" relativeHeight="251661312" behindDoc="0" locked="0" layoutInCell="1" allowOverlap="1" wp14:anchorId="1F720063" wp14:editId="5B4CA36B">
          <wp:simplePos x="0" y="0"/>
          <wp:positionH relativeFrom="margin">
            <wp:align>left</wp:align>
          </wp:positionH>
          <wp:positionV relativeFrom="paragraph">
            <wp:posOffset>-1116584</wp:posOffset>
          </wp:positionV>
          <wp:extent cx="2334491" cy="622427"/>
          <wp:effectExtent l="0" t="0" r="8890" b="0"/>
          <wp:wrapNone/>
          <wp:docPr id="5" name="Picture 5" descr="Image result for WELC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ELCOM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8857" b="72429" l="5750" r="9616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7" t="30799" r="3794" b="27483"/>
                  <a:stretch/>
                </pic:blipFill>
                <pic:spPr bwMode="auto">
                  <a:xfrm>
                    <a:off x="0" y="0"/>
                    <a:ext cx="2334491" cy="622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A1C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BFE82E" wp14:editId="49FEA6C9">
              <wp:simplePos x="0" y="0"/>
              <wp:positionH relativeFrom="margin">
                <wp:align>right</wp:align>
              </wp:positionH>
              <wp:positionV relativeFrom="page">
                <wp:posOffset>158750</wp:posOffset>
              </wp:positionV>
              <wp:extent cx="5949950" cy="565785"/>
              <wp:effectExtent l="0" t="0" r="0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657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erlin Sans FB" w:hAnsi="Berlin Sans FB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525192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A51ED3" w14:textId="5AFB162C" w:rsidR="00BF2A1C" w:rsidRPr="00BF2A1C" w:rsidRDefault="00D61697" w:rsidP="00A16CF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left="3600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aps/>
                                  <w:color w:val="FFFFFF" w:themeColor="background1"/>
                                </w:rPr>
                                <w:t>code 170 onboarding Checklist</w:t>
                              </w:r>
                            </w:p>
                          </w:sdtContent>
                        </w:sdt>
                        <w:p w14:paraId="76A431DC" w14:textId="77777777" w:rsidR="0085178D" w:rsidRDefault="0085178D"/>
                        <w:p w14:paraId="2AFF64DE" w14:textId="77777777" w:rsidR="00083B06" w:rsidRDefault="00083B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FE82E" id="Rectangle 197" o:spid="_x0000_s1026" style="position:absolute;margin-left:417.3pt;margin-top:12.5pt;width:468.5pt;height:44.5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" o:allowoverlap="f" fillcolor="#5b9bd5 [3204]" stroked="f" strokeweight="1pt">
              <v:textbox>
                <w:txbxContent>
                  <w:sdt>
                    <w:sdtPr>
                      <w:rPr>
                        <w:rFonts w:ascii="Berlin Sans FB" w:hAnsi="Berlin Sans FB"/>
                        <w:caps/>
                        <w:color w:val="FFFFFF" w:themeColor="background1"/>
                      </w:rPr>
                      <w:alias w:val="Title"/>
                      <w:tag w:val=""/>
                      <w:id w:val="525192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A51ED3" w14:textId="5AFB162C" w:rsidR="00BF2A1C" w:rsidRPr="00BF2A1C" w:rsidRDefault="00D61697" w:rsidP="00A16CF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left="3600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caps/>
                            <w:color w:val="FFFFFF" w:themeColor="background1"/>
                          </w:rPr>
                          <w:t>code 170 onboarding Checklist</w:t>
                        </w:r>
                      </w:p>
                    </w:sdtContent>
                  </w:sdt>
                  <w:p w14:paraId="76A431DC" w14:textId="77777777" w:rsidR="0085178D" w:rsidRDefault="0085178D"/>
                  <w:p w14:paraId="2AFF64DE" w14:textId="77777777" w:rsidR="00083B06" w:rsidRDefault="00083B06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7ADB"/>
    <w:multiLevelType w:val="hybridMultilevel"/>
    <w:tmpl w:val="D7D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9CF"/>
    <w:multiLevelType w:val="hybridMultilevel"/>
    <w:tmpl w:val="D6DA0992"/>
    <w:lvl w:ilvl="0" w:tplc="0458F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16B2D"/>
    <w:multiLevelType w:val="hybridMultilevel"/>
    <w:tmpl w:val="D2A0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2A89"/>
    <w:multiLevelType w:val="hybridMultilevel"/>
    <w:tmpl w:val="61E0494E"/>
    <w:lvl w:ilvl="0" w:tplc="1222FD62">
      <w:start w:val="1"/>
      <w:numFmt w:val="bullet"/>
      <w:suff w:val="nothing"/>
      <w:lvlText w:val=""/>
      <w:lvlJc w:val="left"/>
      <w:pPr>
        <w:ind w:left="1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AF7EA5"/>
    <w:multiLevelType w:val="hybridMultilevel"/>
    <w:tmpl w:val="8FA65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304F1"/>
    <w:multiLevelType w:val="hybridMultilevel"/>
    <w:tmpl w:val="E0BE5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35A61"/>
    <w:multiLevelType w:val="hybridMultilevel"/>
    <w:tmpl w:val="E940D590"/>
    <w:lvl w:ilvl="0" w:tplc="0458F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0D758F"/>
    <w:multiLevelType w:val="hybridMultilevel"/>
    <w:tmpl w:val="6CEAD5B2"/>
    <w:lvl w:ilvl="0" w:tplc="46105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84"/>
    <w:rsid w:val="0001306C"/>
    <w:rsid w:val="00032B67"/>
    <w:rsid w:val="00033A00"/>
    <w:rsid w:val="00083B06"/>
    <w:rsid w:val="000A395B"/>
    <w:rsid w:val="000A5776"/>
    <w:rsid w:val="000A578B"/>
    <w:rsid w:val="000B72C1"/>
    <w:rsid w:val="000D22A6"/>
    <w:rsid w:val="000D2F2D"/>
    <w:rsid w:val="00137E82"/>
    <w:rsid w:val="00153B97"/>
    <w:rsid w:val="001653C9"/>
    <w:rsid w:val="00167A55"/>
    <w:rsid w:val="00186494"/>
    <w:rsid w:val="001963BD"/>
    <w:rsid w:val="001D5601"/>
    <w:rsid w:val="001D713C"/>
    <w:rsid w:val="001E2C03"/>
    <w:rsid w:val="001E31F4"/>
    <w:rsid w:val="001F16A0"/>
    <w:rsid w:val="00224D5B"/>
    <w:rsid w:val="0022562A"/>
    <w:rsid w:val="00227E02"/>
    <w:rsid w:val="0024301D"/>
    <w:rsid w:val="00244598"/>
    <w:rsid w:val="002462A3"/>
    <w:rsid w:val="00255D2F"/>
    <w:rsid w:val="0026276C"/>
    <w:rsid w:val="00272D4A"/>
    <w:rsid w:val="00281984"/>
    <w:rsid w:val="002867F8"/>
    <w:rsid w:val="00287444"/>
    <w:rsid w:val="00290792"/>
    <w:rsid w:val="00296612"/>
    <w:rsid w:val="002B05A0"/>
    <w:rsid w:val="002B19E5"/>
    <w:rsid w:val="002D42C7"/>
    <w:rsid w:val="00301994"/>
    <w:rsid w:val="003148FD"/>
    <w:rsid w:val="00320302"/>
    <w:rsid w:val="003204E5"/>
    <w:rsid w:val="00320B66"/>
    <w:rsid w:val="00342F2E"/>
    <w:rsid w:val="00344D7B"/>
    <w:rsid w:val="0034654E"/>
    <w:rsid w:val="00364C0C"/>
    <w:rsid w:val="00366EFD"/>
    <w:rsid w:val="003850AE"/>
    <w:rsid w:val="0038524A"/>
    <w:rsid w:val="00390B79"/>
    <w:rsid w:val="003A10F6"/>
    <w:rsid w:val="003B3CCD"/>
    <w:rsid w:val="003C0B44"/>
    <w:rsid w:val="003C6D75"/>
    <w:rsid w:val="003E364B"/>
    <w:rsid w:val="003F23A1"/>
    <w:rsid w:val="003F59F2"/>
    <w:rsid w:val="00401188"/>
    <w:rsid w:val="00403EFB"/>
    <w:rsid w:val="00407967"/>
    <w:rsid w:val="00426CAA"/>
    <w:rsid w:val="0043062F"/>
    <w:rsid w:val="00430FA6"/>
    <w:rsid w:val="00432827"/>
    <w:rsid w:val="00441D58"/>
    <w:rsid w:val="00452B1D"/>
    <w:rsid w:val="00457BD0"/>
    <w:rsid w:val="0046056B"/>
    <w:rsid w:val="00465989"/>
    <w:rsid w:val="004A34C5"/>
    <w:rsid w:val="004B3017"/>
    <w:rsid w:val="004B703D"/>
    <w:rsid w:val="004C7885"/>
    <w:rsid w:val="004D3C5C"/>
    <w:rsid w:val="004F0D66"/>
    <w:rsid w:val="005055E1"/>
    <w:rsid w:val="005111F2"/>
    <w:rsid w:val="0053292D"/>
    <w:rsid w:val="0054745B"/>
    <w:rsid w:val="0055251A"/>
    <w:rsid w:val="00552993"/>
    <w:rsid w:val="00561697"/>
    <w:rsid w:val="00576B10"/>
    <w:rsid w:val="00585F0A"/>
    <w:rsid w:val="0059136C"/>
    <w:rsid w:val="005957F7"/>
    <w:rsid w:val="005A0083"/>
    <w:rsid w:val="005A4255"/>
    <w:rsid w:val="005B50D4"/>
    <w:rsid w:val="005B7F9D"/>
    <w:rsid w:val="005D2699"/>
    <w:rsid w:val="005E19B4"/>
    <w:rsid w:val="005E5CE3"/>
    <w:rsid w:val="005F7A65"/>
    <w:rsid w:val="00614821"/>
    <w:rsid w:val="0062048F"/>
    <w:rsid w:val="00624E28"/>
    <w:rsid w:val="00651146"/>
    <w:rsid w:val="00655257"/>
    <w:rsid w:val="00692742"/>
    <w:rsid w:val="006A13B6"/>
    <w:rsid w:val="006A5BAC"/>
    <w:rsid w:val="006A5EB6"/>
    <w:rsid w:val="006C0B51"/>
    <w:rsid w:val="006C4999"/>
    <w:rsid w:val="006D02BF"/>
    <w:rsid w:val="006E07B7"/>
    <w:rsid w:val="00710EC9"/>
    <w:rsid w:val="00711CD1"/>
    <w:rsid w:val="0071217F"/>
    <w:rsid w:val="0076230A"/>
    <w:rsid w:val="00771365"/>
    <w:rsid w:val="007863AE"/>
    <w:rsid w:val="00794265"/>
    <w:rsid w:val="007A7263"/>
    <w:rsid w:val="007B2985"/>
    <w:rsid w:val="007E0607"/>
    <w:rsid w:val="007E1054"/>
    <w:rsid w:val="007E3F08"/>
    <w:rsid w:val="008112DC"/>
    <w:rsid w:val="00843EFC"/>
    <w:rsid w:val="00844626"/>
    <w:rsid w:val="0085178D"/>
    <w:rsid w:val="0085288D"/>
    <w:rsid w:val="00870948"/>
    <w:rsid w:val="008A13CB"/>
    <w:rsid w:val="008B2C26"/>
    <w:rsid w:val="008D4666"/>
    <w:rsid w:val="008E5D4C"/>
    <w:rsid w:val="008F35F5"/>
    <w:rsid w:val="008F3CBD"/>
    <w:rsid w:val="0091375F"/>
    <w:rsid w:val="00921144"/>
    <w:rsid w:val="009235CA"/>
    <w:rsid w:val="00931052"/>
    <w:rsid w:val="00937FD1"/>
    <w:rsid w:val="00955724"/>
    <w:rsid w:val="00997D0D"/>
    <w:rsid w:val="009A7B10"/>
    <w:rsid w:val="009C0C50"/>
    <w:rsid w:val="009D1DD2"/>
    <w:rsid w:val="00A109A3"/>
    <w:rsid w:val="00A10C73"/>
    <w:rsid w:val="00A16CF1"/>
    <w:rsid w:val="00A24845"/>
    <w:rsid w:val="00A2576C"/>
    <w:rsid w:val="00A616FE"/>
    <w:rsid w:val="00A91C4D"/>
    <w:rsid w:val="00AA300D"/>
    <w:rsid w:val="00AA6E95"/>
    <w:rsid w:val="00AB5B36"/>
    <w:rsid w:val="00AD102B"/>
    <w:rsid w:val="00AD5E5D"/>
    <w:rsid w:val="00AF11FC"/>
    <w:rsid w:val="00AF7FB4"/>
    <w:rsid w:val="00B07C45"/>
    <w:rsid w:val="00B12ACC"/>
    <w:rsid w:val="00B27498"/>
    <w:rsid w:val="00B3081C"/>
    <w:rsid w:val="00B313D0"/>
    <w:rsid w:val="00B43CC6"/>
    <w:rsid w:val="00B665D0"/>
    <w:rsid w:val="00B7326D"/>
    <w:rsid w:val="00B74AA9"/>
    <w:rsid w:val="00B916AE"/>
    <w:rsid w:val="00B94915"/>
    <w:rsid w:val="00BC4A3D"/>
    <w:rsid w:val="00BC7FCC"/>
    <w:rsid w:val="00BE2233"/>
    <w:rsid w:val="00BE447A"/>
    <w:rsid w:val="00BF2A1C"/>
    <w:rsid w:val="00C023D3"/>
    <w:rsid w:val="00C04BE8"/>
    <w:rsid w:val="00C154E3"/>
    <w:rsid w:val="00C208EC"/>
    <w:rsid w:val="00C22D2D"/>
    <w:rsid w:val="00C2696F"/>
    <w:rsid w:val="00C324AF"/>
    <w:rsid w:val="00C640C5"/>
    <w:rsid w:val="00C7750B"/>
    <w:rsid w:val="00C80ED7"/>
    <w:rsid w:val="00CA033F"/>
    <w:rsid w:val="00CA3145"/>
    <w:rsid w:val="00CA3768"/>
    <w:rsid w:val="00CC3024"/>
    <w:rsid w:val="00CC5221"/>
    <w:rsid w:val="00CD6DD0"/>
    <w:rsid w:val="00CE3901"/>
    <w:rsid w:val="00CE5582"/>
    <w:rsid w:val="00CE7FE5"/>
    <w:rsid w:val="00CF1C2D"/>
    <w:rsid w:val="00D118DF"/>
    <w:rsid w:val="00D12ECC"/>
    <w:rsid w:val="00D135F0"/>
    <w:rsid w:val="00D47B34"/>
    <w:rsid w:val="00D47B65"/>
    <w:rsid w:val="00D53879"/>
    <w:rsid w:val="00D61697"/>
    <w:rsid w:val="00D85F04"/>
    <w:rsid w:val="00DA1F22"/>
    <w:rsid w:val="00DA7AB7"/>
    <w:rsid w:val="00DB140B"/>
    <w:rsid w:val="00DC52AE"/>
    <w:rsid w:val="00DE48F1"/>
    <w:rsid w:val="00E00F7D"/>
    <w:rsid w:val="00E261B7"/>
    <w:rsid w:val="00E37A28"/>
    <w:rsid w:val="00E44587"/>
    <w:rsid w:val="00E51047"/>
    <w:rsid w:val="00E52500"/>
    <w:rsid w:val="00E63B80"/>
    <w:rsid w:val="00E8041C"/>
    <w:rsid w:val="00E928A3"/>
    <w:rsid w:val="00E956D4"/>
    <w:rsid w:val="00EA144A"/>
    <w:rsid w:val="00EA736B"/>
    <w:rsid w:val="00EB2467"/>
    <w:rsid w:val="00ED36D2"/>
    <w:rsid w:val="00EF70F0"/>
    <w:rsid w:val="00EF79E6"/>
    <w:rsid w:val="00F02F8C"/>
    <w:rsid w:val="00F044F8"/>
    <w:rsid w:val="00F24BC3"/>
    <w:rsid w:val="00F24DEC"/>
    <w:rsid w:val="00F40AC7"/>
    <w:rsid w:val="00F43F65"/>
    <w:rsid w:val="00F45470"/>
    <w:rsid w:val="00F500F0"/>
    <w:rsid w:val="00F508A8"/>
    <w:rsid w:val="00F51FF8"/>
    <w:rsid w:val="00F73251"/>
    <w:rsid w:val="00FB61F6"/>
    <w:rsid w:val="00FB62C7"/>
    <w:rsid w:val="00FC2E69"/>
    <w:rsid w:val="00FC4725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AC00C"/>
  <w15:chartTrackingRefBased/>
  <w15:docId w15:val="{BD70E13D-4F2E-4208-9312-F4E5296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984"/>
    <w:rPr>
      <w:color w:val="808080"/>
    </w:rPr>
  </w:style>
  <w:style w:type="table" w:styleId="TableGrid">
    <w:name w:val="Table Grid"/>
    <w:basedOn w:val="TableNormal"/>
    <w:uiPriority w:val="39"/>
    <w:rsid w:val="00AF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C2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E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7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19E5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8F35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F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1C"/>
  </w:style>
  <w:style w:type="paragraph" w:styleId="Footer">
    <w:name w:val="footer"/>
    <w:basedOn w:val="Normal"/>
    <w:link w:val="FooterChar"/>
    <w:uiPriority w:val="99"/>
    <w:unhideWhenUsed/>
    <w:rsid w:val="00BF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1C"/>
  </w:style>
  <w:style w:type="character" w:styleId="UnresolvedMention">
    <w:name w:val="Unresolved Mention"/>
    <w:basedOn w:val="DefaultParagraphFont"/>
    <w:uiPriority w:val="99"/>
    <w:semiHidden/>
    <w:unhideWhenUsed/>
    <w:rsid w:val="0077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si.ndc.nasa.go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GSFC-DL-Code-210-SOS-Team@mail.nasa.gov" TargetMode="External"/><Relationship Id="rId17" Type="http://schemas.openxmlformats.org/officeDocument/2006/relationships/hyperlink" Target="mailto:GSFC-DL-Code-210-SOS-Team@mail.nas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mm.gsfc.nasa.gov/docs/Workload%20Transition%20Checklist%20Plan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w.fleming@nas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ndgsfs01.ndc.nasa.gov\210Share\210%20-%20Division\Division%20Data\IT%20Security%20Training%20Instruction%20Prior%20to%20Arrival.docx" TargetMode="External"/><Relationship Id="rId10" Type="http://schemas.openxmlformats.org/officeDocument/2006/relationships/hyperlink" Target="mailto:janine.t.dolinka@nas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itcd.gsfc.nasa.gov/PandS/EITS/NEUS/Remote-Access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09847CD6E4CEB8EE9704DDF9D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043F-EF8B-489E-9150-160F76DC7F4F}"/>
      </w:docPartPr>
      <w:docPartBody>
        <w:p w:rsidR="0048483A" w:rsidRDefault="001B6CD4" w:rsidP="001B6CD4">
          <w:pPr>
            <w:pStyle w:val="2BD09847CD6E4CEB8EE9704DDF9D36DC"/>
          </w:pPr>
          <w:r w:rsidRPr="00BA34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C6"/>
    <w:rsid w:val="00017719"/>
    <w:rsid w:val="000D3BC6"/>
    <w:rsid w:val="00124651"/>
    <w:rsid w:val="00145570"/>
    <w:rsid w:val="00147C51"/>
    <w:rsid w:val="0018796D"/>
    <w:rsid w:val="001A4CDB"/>
    <w:rsid w:val="001B6CD4"/>
    <w:rsid w:val="001C66D0"/>
    <w:rsid w:val="001D2724"/>
    <w:rsid w:val="003059AF"/>
    <w:rsid w:val="00352DFC"/>
    <w:rsid w:val="00373FB0"/>
    <w:rsid w:val="00416408"/>
    <w:rsid w:val="0048483A"/>
    <w:rsid w:val="005A452D"/>
    <w:rsid w:val="005E2422"/>
    <w:rsid w:val="005E40F4"/>
    <w:rsid w:val="006272AE"/>
    <w:rsid w:val="006D4259"/>
    <w:rsid w:val="007013A4"/>
    <w:rsid w:val="00715E63"/>
    <w:rsid w:val="00726989"/>
    <w:rsid w:val="00796072"/>
    <w:rsid w:val="00884C36"/>
    <w:rsid w:val="00890AFA"/>
    <w:rsid w:val="008D2936"/>
    <w:rsid w:val="00921C51"/>
    <w:rsid w:val="00A33D51"/>
    <w:rsid w:val="00A3568D"/>
    <w:rsid w:val="00BA7EED"/>
    <w:rsid w:val="00BB3852"/>
    <w:rsid w:val="00BD18C3"/>
    <w:rsid w:val="00C61F95"/>
    <w:rsid w:val="00C7688A"/>
    <w:rsid w:val="00CF3AC7"/>
    <w:rsid w:val="00D42620"/>
    <w:rsid w:val="00E119A6"/>
    <w:rsid w:val="00E24F74"/>
    <w:rsid w:val="00E61631"/>
    <w:rsid w:val="00EB2D09"/>
    <w:rsid w:val="00EF6E64"/>
    <w:rsid w:val="00F86758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CD4"/>
    <w:rPr>
      <w:color w:val="808080"/>
    </w:rPr>
  </w:style>
  <w:style w:type="paragraph" w:customStyle="1" w:styleId="2BD09847CD6E4CEB8EE9704DDF9D36DC">
    <w:name w:val="2BD09847CD6E4CEB8EE9704DDF9D36DC"/>
    <w:rsid w:val="001B6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B58C-749E-4153-A98C-A7944728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210 Checklist for new employees</vt:lpstr>
    </vt:vector>
  </TitlesOfParts>
  <Company>HPES ACES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170 onboarding Checklist</dc:title>
  <dc:subject/>
  <dc:creator>SIERRA, SUZANNE (GSFC-2100)</dc:creator>
  <cp:keywords/>
  <dc:description/>
  <cp:lastModifiedBy>Tolodziecki, Maryann Bishop (GSFC-1700)</cp:lastModifiedBy>
  <cp:revision>4</cp:revision>
  <cp:lastPrinted>2019-04-24T13:56:00Z</cp:lastPrinted>
  <dcterms:created xsi:type="dcterms:W3CDTF">2023-03-02T14:17:00Z</dcterms:created>
  <dcterms:modified xsi:type="dcterms:W3CDTF">2023-03-02T14:25:00Z</dcterms:modified>
</cp:coreProperties>
</file>