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24" w:rsidRPr="00160E4F" w:rsidRDefault="009D0C5E" w:rsidP="00BD2C49">
      <w:pPr>
        <w:contextualSpacing/>
        <w:jc w:val="center"/>
        <w:rPr>
          <w:rFonts w:asciiTheme="minorHAnsi" w:hAnsiTheme="minorHAnsi" w:cstheme="minorHAnsi"/>
          <w:b/>
          <w:bCs/>
          <w:caps/>
          <w:sz w:val="32"/>
          <w:szCs w:val="32"/>
        </w:rPr>
      </w:pPr>
      <w:bookmarkStart w:id="0" w:name="_GoBack"/>
      <w:bookmarkEnd w:id="0"/>
      <w:r w:rsidRPr="00160E4F">
        <w:rPr>
          <w:rFonts w:asciiTheme="minorHAnsi" w:hAnsiTheme="minorHAnsi" w:cstheme="minorHAnsi"/>
          <w:b/>
          <w:bCs/>
          <w:caps/>
          <w:sz w:val="32"/>
          <w:szCs w:val="32"/>
        </w:rPr>
        <w:t>WRITING STATEMENTS OF WORK</w:t>
      </w:r>
    </w:p>
    <w:p w:rsidR="0020170F" w:rsidRPr="00160E4F" w:rsidRDefault="0020170F" w:rsidP="00BD2C49">
      <w:pPr>
        <w:contextualSpacing/>
        <w:jc w:val="center"/>
        <w:rPr>
          <w:rFonts w:asciiTheme="minorHAnsi" w:hAnsiTheme="minorHAnsi" w:cstheme="minorHAnsi"/>
          <w:b/>
          <w:bCs/>
          <w:i/>
          <w:caps/>
          <w:szCs w:val="24"/>
        </w:rPr>
      </w:pPr>
      <w:r w:rsidRPr="00160E4F">
        <w:rPr>
          <w:rFonts w:asciiTheme="minorHAnsi" w:hAnsiTheme="minorHAnsi" w:cstheme="minorHAnsi"/>
          <w:b/>
          <w:bCs/>
          <w:i/>
          <w:caps/>
          <w:szCs w:val="24"/>
        </w:rPr>
        <w:t>what do I need to know?</w:t>
      </w:r>
    </w:p>
    <w:p w:rsidR="00F34024" w:rsidRPr="00160E4F" w:rsidRDefault="00F34024" w:rsidP="00BD2C49">
      <w:pPr>
        <w:contextualSpacing/>
        <w:jc w:val="both"/>
        <w:rPr>
          <w:rFonts w:asciiTheme="minorHAnsi" w:hAnsiTheme="minorHAnsi" w:cstheme="minorHAnsi"/>
          <w:bCs/>
          <w:szCs w:val="24"/>
        </w:rPr>
      </w:pPr>
    </w:p>
    <w:p w:rsidR="006B0125" w:rsidRPr="00160E4F" w:rsidRDefault="006B0125" w:rsidP="00BD2C49">
      <w:pPr>
        <w:contextualSpacing/>
        <w:jc w:val="both"/>
        <w:rPr>
          <w:rFonts w:asciiTheme="minorHAnsi" w:hAnsiTheme="minorHAnsi" w:cstheme="minorHAnsi"/>
          <w:bCs/>
          <w:szCs w:val="24"/>
        </w:rPr>
      </w:pPr>
    </w:p>
    <w:p w:rsidR="00C37F7A" w:rsidRPr="00160E4F" w:rsidRDefault="00E97C82" w:rsidP="00BD2C49">
      <w:pPr>
        <w:contextualSpacing/>
        <w:jc w:val="both"/>
        <w:rPr>
          <w:rFonts w:asciiTheme="minorHAnsi" w:hAnsiTheme="minorHAnsi" w:cstheme="minorHAnsi"/>
          <w:b/>
          <w:bCs/>
          <w:szCs w:val="24"/>
          <w:u w:val="single"/>
        </w:rPr>
      </w:pPr>
      <w:r w:rsidRPr="00160E4F">
        <w:rPr>
          <w:rFonts w:asciiTheme="minorHAnsi" w:hAnsiTheme="minorHAnsi" w:cstheme="minorHAnsi"/>
          <w:b/>
          <w:bCs/>
          <w:szCs w:val="24"/>
          <w:u w:val="single"/>
        </w:rPr>
        <w:t>BACKGROUND</w:t>
      </w:r>
    </w:p>
    <w:p w:rsidR="00E97C82" w:rsidRPr="00160E4F" w:rsidRDefault="00E97C82" w:rsidP="00BD2C49">
      <w:pPr>
        <w:spacing w:before="100" w:beforeAutospacing="1"/>
        <w:contextualSpacing/>
        <w:rPr>
          <w:rFonts w:asciiTheme="minorHAnsi" w:hAnsiTheme="minorHAnsi" w:cstheme="minorHAnsi"/>
          <w:szCs w:val="24"/>
        </w:rPr>
      </w:pPr>
    </w:p>
    <w:p w:rsidR="0040364C" w:rsidRPr="00160E4F" w:rsidRDefault="0040364C" w:rsidP="00BD2C49">
      <w:pPr>
        <w:spacing w:before="100" w:beforeAutospacing="1"/>
        <w:contextualSpacing/>
        <w:rPr>
          <w:rFonts w:asciiTheme="minorHAnsi" w:hAnsiTheme="minorHAnsi" w:cstheme="minorHAnsi"/>
          <w:szCs w:val="24"/>
        </w:rPr>
      </w:pPr>
      <w:r w:rsidRPr="00160E4F">
        <w:rPr>
          <w:rFonts w:asciiTheme="minorHAnsi" w:hAnsiTheme="minorHAnsi" w:cstheme="minorHAnsi"/>
          <w:szCs w:val="24"/>
        </w:rPr>
        <w:t xml:space="preserve">Developing a needs or requirements document can be a very complex and challenging task. </w:t>
      </w:r>
      <w:r w:rsidR="000B71AA" w:rsidRPr="00160E4F">
        <w:rPr>
          <w:rFonts w:asciiTheme="minorHAnsi" w:hAnsiTheme="minorHAnsi" w:cstheme="minorHAnsi"/>
          <w:szCs w:val="24"/>
        </w:rPr>
        <w:t xml:space="preserve">Requirements documents include statements of work, standards, specifications, and other documents mandated for use by law. </w:t>
      </w:r>
      <w:r w:rsidR="00C85B27" w:rsidRPr="00160E4F">
        <w:rPr>
          <w:rFonts w:asciiTheme="minorHAnsi" w:hAnsiTheme="minorHAnsi" w:cstheme="minorHAnsi"/>
          <w:szCs w:val="24"/>
        </w:rPr>
        <w:t>The statement</w:t>
      </w:r>
      <w:r w:rsidRPr="00160E4F">
        <w:rPr>
          <w:rFonts w:asciiTheme="minorHAnsi" w:hAnsiTheme="minorHAnsi" w:cstheme="minorHAnsi"/>
          <w:szCs w:val="24"/>
        </w:rPr>
        <w:t xml:space="preserve"> of work </w:t>
      </w:r>
      <w:r w:rsidR="00C85B27" w:rsidRPr="00160E4F">
        <w:rPr>
          <w:rFonts w:asciiTheme="minorHAnsi" w:hAnsiTheme="minorHAnsi" w:cstheme="minorHAnsi"/>
          <w:szCs w:val="24"/>
        </w:rPr>
        <w:t>(SOW) is</w:t>
      </w:r>
      <w:r w:rsidRPr="00160E4F">
        <w:rPr>
          <w:rFonts w:asciiTheme="minorHAnsi" w:hAnsiTheme="minorHAnsi" w:cstheme="minorHAnsi"/>
          <w:szCs w:val="24"/>
        </w:rPr>
        <w:t xml:space="preserve"> the most challenging of the requirements documents. If the needs are not well described</w:t>
      </w:r>
      <w:r w:rsidR="00A65AD9" w:rsidRPr="00160E4F">
        <w:rPr>
          <w:rFonts w:asciiTheme="minorHAnsi" w:hAnsiTheme="minorHAnsi" w:cstheme="minorHAnsi"/>
          <w:szCs w:val="24"/>
        </w:rPr>
        <w:t>,</w:t>
      </w:r>
      <w:r w:rsidRPr="00160E4F">
        <w:rPr>
          <w:rFonts w:asciiTheme="minorHAnsi" w:hAnsiTheme="minorHAnsi" w:cstheme="minorHAnsi"/>
          <w:szCs w:val="24"/>
        </w:rPr>
        <w:t xml:space="preserve"> it is highly likely that a contractor will have difficulty producing what NASA needs to support its mission. As a result, this guidance is being issued to assist technical and program personnel in writing the most difficult requirements document, the statement of work. </w:t>
      </w:r>
    </w:p>
    <w:p w:rsidR="0002259E" w:rsidRPr="00160E4F" w:rsidRDefault="0002259E" w:rsidP="00BD2C49">
      <w:pPr>
        <w:spacing w:before="100" w:beforeAutospacing="1"/>
        <w:contextualSpacing/>
        <w:rPr>
          <w:rFonts w:asciiTheme="minorHAnsi" w:hAnsiTheme="minorHAnsi" w:cstheme="minorHAnsi"/>
          <w:szCs w:val="24"/>
        </w:rPr>
      </w:pPr>
    </w:p>
    <w:p w:rsidR="00291080" w:rsidRPr="00160E4F" w:rsidRDefault="00C85B27" w:rsidP="001D40F7">
      <w:pPr>
        <w:contextualSpacing/>
        <w:rPr>
          <w:rFonts w:asciiTheme="minorHAnsi" w:hAnsiTheme="minorHAnsi" w:cstheme="minorHAnsi"/>
          <w:szCs w:val="24"/>
        </w:rPr>
      </w:pPr>
      <w:r w:rsidRPr="00160E4F">
        <w:rPr>
          <w:rFonts w:asciiTheme="minorHAnsi" w:hAnsiTheme="minorHAnsi" w:cstheme="minorHAnsi"/>
          <w:szCs w:val="24"/>
        </w:rPr>
        <w:t xml:space="preserve">Requirements documents </w:t>
      </w:r>
      <w:r w:rsidR="005134D1" w:rsidRPr="00160E4F">
        <w:rPr>
          <w:rFonts w:asciiTheme="minorHAnsi" w:hAnsiTheme="minorHAnsi" w:cstheme="minorHAnsi"/>
          <w:szCs w:val="24"/>
        </w:rPr>
        <w:t>can be written in different ways, generally following one of</w:t>
      </w:r>
      <w:r w:rsidR="00291080" w:rsidRPr="00160E4F">
        <w:rPr>
          <w:rFonts w:asciiTheme="minorHAnsi" w:hAnsiTheme="minorHAnsi" w:cstheme="minorHAnsi"/>
          <w:szCs w:val="24"/>
        </w:rPr>
        <w:t xml:space="preserve"> three </w:t>
      </w:r>
      <w:r w:rsidR="005134D1" w:rsidRPr="00160E4F">
        <w:rPr>
          <w:rFonts w:asciiTheme="minorHAnsi" w:hAnsiTheme="minorHAnsi" w:cstheme="minorHAnsi"/>
          <w:szCs w:val="24"/>
        </w:rPr>
        <w:t>basic</w:t>
      </w:r>
      <w:r w:rsidR="00291080" w:rsidRPr="00160E4F">
        <w:rPr>
          <w:rFonts w:asciiTheme="minorHAnsi" w:hAnsiTheme="minorHAnsi" w:cstheme="minorHAnsi"/>
          <w:szCs w:val="24"/>
        </w:rPr>
        <w:t xml:space="preserve"> </w:t>
      </w:r>
      <w:r w:rsidR="005134D1" w:rsidRPr="00160E4F">
        <w:rPr>
          <w:rFonts w:asciiTheme="minorHAnsi" w:hAnsiTheme="minorHAnsi" w:cstheme="minorHAnsi"/>
          <w:szCs w:val="24"/>
        </w:rPr>
        <w:t>approaches to describe the essential characteristics of the product or service needed. They include:</w:t>
      </w:r>
    </w:p>
    <w:p w:rsidR="00291080" w:rsidRPr="00160E4F" w:rsidRDefault="00291080" w:rsidP="001D40F7">
      <w:pPr>
        <w:pStyle w:val="NormalWeb"/>
        <w:numPr>
          <w:ilvl w:val="0"/>
          <w:numId w:val="13"/>
        </w:numPr>
        <w:spacing w:after="0" w:afterAutospacing="0"/>
        <w:contextualSpacing/>
        <w:rPr>
          <w:rFonts w:asciiTheme="minorHAnsi" w:hAnsiTheme="minorHAnsi" w:cstheme="minorHAnsi"/>
        </w:rPr>
      </w:pPr>
      <w:r w:rsidRPr="00160E4F">
        <w:rPr>
          <w:rFonts w:asciiTheme="minorHAnsi" w:hAnsiTheme="minorHAnsi" w:cstheme="minorHAnsi"/>
          <w:i/>
        </w:rPr>
        <w:t>Design</w:t>
      </w:r>
      <w:r w:rsidR="00026E67" w:rsidRPr="00160E4F">
        <w:rPr>
          <w:rFonts w:asciiTheme="minorHAnsi" w:hAnsiTheme="minorHAnsi" w:cstheme="minorHAnsi"/>
          <w:i/>
        </w:rPr>
        <w:t xml:space="preserve"> oriented</w:t>
      </w:r>
      <w:r w:rsidRPr="00160E4F">
        <w:rPr>
          <w:rFonts w:asciiTheme="minorHAnsi" w:hAnsiTheme="minorHAnsi" w:cstheme="minorHAnsi"/>
        </w:rPr>
        <w:t xml:space="preserve">. </w:t>
      </w:r>
      <w:r w:rsidR="00026E67" w:rsidRPr="00160E4F">
        <w:rPr>
          <w:rFonts w:asciiTheme="minorHAnsi" w:hAnsiTheme="minorHAnsi" w:cstheme="minorHAnsi"/>
        </w:rPr>
        <w:t xml:space="preserve">Design oriented documents </w:t>
      </w:r>
      <w:r w:rsidRPr="00160E4F">
        <w:rPr>
          <w:rFonts w:asciiTheme="minorHAnsi" w:hAnsiTheme="minorHAnsi" w:cstheme="minorHAnsi"/>
        </w:rPr>
        <w:t xml:space="preserve">tell the contractor how to do the work. It may include precise measurements, tolerances, materials, </w:t>
      </w:r>
      <w:r w:rsidR="005134D1" w:rsidRPr="00160E4F">
        <w:rPr>
          <w:rFonts w:asciiTheme="minorHAnsi" w:hAnsiTheme="minorHAnsi" w:cstheme="minorHAnsi"/>
        </w:rPr>
        <w:t>in-process and finished product tests, quality control, inspection</w:t>
      </w:r>
      <w:r w:rsidRPr="00160E4F">
        <w:rPr>
          <w:rFonts w:asciiTheme="minorHAnsi" w:hAnsiTheme="minorHAnsi" w:cstheme="minorHAnsi"/>
        </w:rPr>
        <w:t xml:space="preserve"> requirements, and other </w:t>
      </w:r>
      <w:r w:rsidR="004348A3" w:rsidRPr="00160E4F">
        <w:rPr>
          <w:rFonts w:asciiTheme="minorHAnsi" w:hAnsiTheme="minorHAnsi" w:cstheme="minorHAnsi"/>
        </w:rPr>
        <w:t>G</w:t>
      </w:r>
      <w:r w:rsidRPr="00160E4F">
        <w:rPr>
          <w:rFonts w:asciiTheme="minorHAnsi" w:hAnsiTheme="minorHAnsi" w:cstheme="minorHAnsi"/>
        </w:rPr>
        <w:t xml:space="preserve">overnment requirements that control the processes of the contractor. There are wide variances in application of this type of SOW. </w:t>
      </w:r>
      <w:proofErr w:type="gramStart"/>
      <w:r w:rsidRPr="00160E4F">
        <w:rPr>
          <w:rFonts w:asciiTheme="minorHAnsi" w:hAnsiTheme="minorHAnsi" w:cstheme="minorHAnsi"/>
        </w:rPr>
        <w:t>It</w:t>
      </w:r>
      <w:proofErr w:type="gramEnd"/>
      <w:r w:rsidRPr="00160E4F">
        <w:rPr>
          <w:rFonts w:asciiTheme="minorHAnsi" w:hAnsiTheme="minorHAnsi" w:cstheme="minorHAnsi"/>
        </w:rPr>
        <w:t xml:space="preserve"> is as varied as the requirements that are acquired under them. The point is that the </w:t>
      </w:r>
      <w:r w:rsidR="004348A3" w:rsidRPr="00160E4F">
        <w:rPr>
          <w:rFonts w:asciiTheme="minorHAnsi" w:hAnsiTheme="minorHAnsi" w:cstheme="minorHAnsi"/>
        </w:rPr>
        <w:t>G</w:t>
      </w:r>
      <w:r w:rsidRPr="00160E4F">
        <w:rPr>
          <w:rFonts w:asciiTheme="minorHAnsi" w:hAnsiTheme="minorHAnsi" w:cstheme="minorHAnsi"/>
        </w:rPr>
        <w:t xml:space="preserve">overnment, to a large degree, requires the contractor to follow the </w:t>
      </w:r>
      <w:r w:rsidR="004348A3" w:rsidRPr="00160E4F">
        <w:rPr>
          <w:rFonts w:asciiTheme="minorHAnsi" w:hAnsiTheme="minorHAnsi" w:cstheme="minorHAnsi"/>
        </w:rPr>
        <w:t>G</w:t>
      </w:r>
      <w:r w:rsidRPr="00160E4F">
        <w:rPr>
          <w:rFonts w:asciiTheme="minorHAnsi" w:hAnsiTheme="minorHAnsi" w:cstheme="minorHAnsi"/>
        </w:rPr>
        <w:t xml:space="preserve">overnment's way of performing the task or making a product. This causes the risk of performance to be borne by the </w:t>
      </w:r>
      <w:r w:rsidR="004348A3" w:rsidRPr="00160E4F">
        <w:rPr>
          <w:rFonts w:asciiTheme="minorHAnsi" w:hAnsiTheme="minorHAnsi" w:cstheme="minorHAnsi"/>
        </w:rPr>
        <w:t>G</w:t>
      </w:r>
      <w:r w:rsidRPr="00160E4F">
        <w:rPr>
          <w:rFonts w:asciiTheme="minorHAnsi" w:hAnsiTheme="minorHAnsi" w:cstheme="minorHAnsi"/>
        </w:rPr>
        <w:t xml:space="preserve">overnment. For instance, if the contractor builds and/or performs a task and follows the </w:t>
      </w:r>
      <w:r w:rsidR="004348A3" w:rsidRPr="00160E4F">
        <w:rPr>
          <w:rFonts w:asciiTheme="minorHAnsi" w:hAnsiTheme="minorHAnsi" w:cstheme="minorHAnsi"/>
        </w:rPr>
        <w:t>G</w:t>
      </w:r>
      <w:r w:rsidRPr="00160E4F">
        <w:rPr>
          <w:rFonts w:asciiTheme="minorHAnsi" w:hAnsiTheme="minorHAnsi" w:cstheme="minorHAnsi"/>
        </w:rPr>
        <w:t xml:space="preserve">overnment's SOW exactly, and the product or service is faulty, who is to blame? Absent malfeasance or shoddy workmanship it is the </w:t>
      </w:r>
      <w:r w:rsidR="004348A3" w:rsidRPr="00160E4F">
        <w:rPr>
          <w:rFonts w:asciiTheme="minorHAnsi" w:hAnsiTheme="minorHAnsi" w:cstheme="minorHAnsi"/>
        </w:rPr>
        <w:t>G</w:t>
      </w:r>
      <w:r w:rsidRPr="00160E4F">
        <w:rPr>
          <w:rFonts w:asciiTheme="minorHAnsi" w:hAnsiTheme="minorHAnsi" w:cstheme="minorHAnsi"/>
        </w:rPr>
        <w:t xml:space="preserve">overnment's process that the contractor was implementing so the contractor cannot be faulted. Although this type of SOW is primarily used for manufacturing or construction, other work efforts </w:t>
      </w:r>
      <w:r w:rsidR="00A65AD9" w:rsidRPr="00160E4F">
        <w:rPr>
          <w:rFonts w:asciiTheme="minorHAnsi" w:hAnsiTheme="minorHAnsi" w:cstheme="minorHAnsi"/>
        </w:rPr>
        <w:t>may be</w:t>
      </w:r>
      <w:r w:rsidRPr="00160E4F">
        <w:rPr>
          <w:rFonts w:asciiTheme="minorHAnsi" w:hAnsiTheme="minorHAnsi" w:cstheme="minorHAnsi"/>
        </w:rPr>
        <w:t xml:space="preserve"> described in this rigid format. </w:t>
      </w:r>
    </w:p>
    <w:p w:rsidR="009B39A8" w:rsidRPr="00160E4F" w:rsidRDefault="009B39A8" w:rsidP="00BD2C49">
      <w:pPr>
        <w:pStyle w:val="NormalWeb"/>
        <w:spacing w:after="0" w:afterAutospacing="0"/>
        <w:ind w:left="720"/>
        <w:contextualSpacing/>
        <w:rPr>
          <w:rFonts w:asciiTheme="minorHAnsi" w:hAnsiTheme="minorHAnsi" w:cstheme="minorHAnsi"/>
        </w:rPr>
      </w:pPr>
    </w:p>
    <w:p w:rsidR="006B0125" w:rsidRPr="00160E4F" w:rsidRDefault="006B0125" w:rsidP="00BD2C49">
      <w:pPr>
        <w:pStyle w:val="NormalWeb"/>
        <w:spacing w:after="0" w:afterAutospacing="0"/>
        <w:ind w:left="1440"/>
        <w:contextualSpacing/>
        <w:rPr>
          <w:rFonts w:asciiTheme="minorHAnsi" w:hAnsiTheme="minorHAnsi" w:cstheme="minorHAnsi"/>
          <w:i/>
        </w:rPr>
      </w:pPr>
      <w:r w:rsidRPr="00160E4F">
        <w:rPr>
          <w:rFonts w:asciiTheme="minorHAnsi" w:hAnsiTheme="minorHAnsi" w:cstheme="minorHAnsi"/>
          <w:i/>
        </w:rPr>
        <w:t>Example: If an agency requires a water purification system, a design document would include blueprints for the components of the system and may even include the type of materials to use when building the components.</w:t>
      </w:r>
    </w:p>
    <w:p w:rsidR="00291080" w:rsidRPr="00160E4F" w:rsidRDefault="00291080" w:rsidP="00BD2C49">
      <w:pPr>
        <w:pStyle w:val="NormalWeb"/>
        <w:spacing w:after="0" w:afterAutospacing="0"/>
        <w:ind w:left="720"/>
        <w:contextualSpacing/>
        <w:rPr>
          <w:rFonts w:asciiTheme="minorHAnsi" w:hAnsiTheme="minorHAnsi" w:cstheme="minorHAnsi"/>
        </w:rPr>
      </w:pPr>
    </w:p>
    <w:p w:rsidR="00026E67" w:rsidRPr="00160E4F" w:rsidRDefault="00291080" w:rsidP="00BD2C49">
      <w:pPr>
        <w:pStyle w:val="NormalWeb"/>
        <w:numPr>
          <w:ilvl w:val="0"/>
          <w:numId w:val="13"/>
        </w:numPr>
        <w:spacing w:after="0" w:afterAutospacing="0"/>
        <w:contextualSpacing/>
        <w:rPr>
          <w:rFonts w:asciiTheme="minorHAnsi" w:hAnsiTheme="minorHAnsi" w:cstheme="minorHAnsi"/>
        </w:rPr>
      </w:pPr>
      <w:r w:rsidRPr="00160E4F">
        <w:rPr>
          <w:rFonts w:asciiTheme="minorHAnsi" w:hAnsiTheme="minorHAnsi" w:cstheme="minorHAnsi"/>
          <w:i/>
        </w:rPr>
        <w:t>Performance orie</w:t>
      </w:r>
      <w:r w:rsidR="00026E67" w:rsidRPr="00160E4F">
        <w:rPr>
          <w:rFonts w:asciiTheme="minorHAnsi" w:hAnsiTheme="minorHAnsi" w:cstheme="minorHAnsi"/>
          <w:i/>
        </w:rPr>
        <w:t>nted</w:t>
      </w:r>
      <w:r w:rsidRPr="00160E4F">
        <w:rPr>
          <w:rFonts w:asciiTheme="minorHAnsi" w:hAnsiTheme="minorHAnsi" w:cstheme="minorHAnsi"/>
        </w:rPr>
        <w:t xml:space="preserve">. </w:t>
      </w:r>
      <w:r w:rsidR="00026E67" w:rsidRPr="00160E4F">
        <w:rPr>
          <w:rFonts w:asciiTheme="minorHAnsi" w:hAnsiTheme="minorHAnsi" w:cstheme="minorHAnsi"/>
        </w:rPr>
        <w:t>Performance oriented documents set forth operational characteri</w:t>
      </w:r>
      <w:r w:rsidR="001375BA" w:rsidRPr="00160E4F">
        <w:rPr>
          <w:rFonts w:asciiTheme="minorHAnsi" w:hAnsiTheme="minorHAnsi" w:cstheme="minorHAnsi"/>
        </w:rPr>
        <w:t>sti</w:t>
      </w:r>
      <w:r w:rsidR="00026E67" w:rsidRPr="00160E4F">
        <w:rPr>
          <w:rFonts w:asciiTheme="minorHAnsi" w:hAnsiTheme="minorHAnsi" w:cstheme="minorHAnsi"/>
        </w:rPr>
        <w:t>cs</w:t>
      </w:r>
      <w:r w:rsidR="00AE22A5" w:rsidRPr="00160E4F">
        <w:rPr>
          <w:rFonts w:asciiTheme="minorHAnsi" w:hAnsiTheme="minorHAnsi" w:cstheme="minorHAnsi"/>
        </w:rPr>
        <w:t>.</w:t>
      </w:r>
      <w:r w:rsidR="00026E67" w:rsidRPr="00160E4F">
        <w:rPr>
          <w:rFonts w:asciiTheme="minorHAnsi" w:hAnsiTheme="minorHAnsi" w:cstheme="minorHAnsi"/>
        </w:rPr>
        <w:t xml:space="preserve"> </w:t>
      </w:r>
      <w:r w:rsidR="00AE22A5" w:rsidRPr="00160E4F">
        <w:rPr>
          <w:rFonts w:asciiTheme="minorHAnsi" w:hAnsiTheme="minorHAnsi" w:cstheme="minorHAnsi"/>
        </w:rPr>
        <w:t>D</w:t>
      </w:r>
      <w:r w:rsidR="00026E67" w:rsidRPr="00160E4F">
        <w:rPr>
          <w:rFonts w:asciiTheme="minorHAnsi" w:hAnsiTheme="minorHAnsi" w:cstheme="minorHAnsi"/>
        </w:rPr>
        <w:t>esign, measurements, and other specific details are not stated or considered important as long as the performance requirement is met. When an item is purchased under a performance requirement, the contractor accepts general responsibility for design, engineering, and achievement of the statement performance requirements.</w:t>
      </w:r>
    </w:p>
    <w:p w:rsidR="009B39A8" w:rsidRPr="00160E4F" w:rsidRDefault="009B39A8" w:rsidP="00BD2C49">
      <w:pPr>
        <w:pStyle w:val="NormalWeb"/>
        <w:spacing w:after="0" w:afterAutospacing="0"/>
        <w:ind w:left="720"/>
        <w:contextualSpacing/>
        <w:rPr>
          <w:rFonts w:asciiTheme="minorHAnsi" w:hAnsiTheme="minorHAnsi" w:cstheme="minorHAnsi"/>
        </w:rPr>
      </w:pPr>
    </w:p>
    <w:p w:rsidR="00026E67" w:rsidRPr="00160E4F" w:rsidRDefault="00026E67" w:rsidP="00BD2C49">
      <w:pPr>
        <w:pStyle w:val="NormalWeb"/>
        <w:spacing w:after="0" w:afterAutospacing="0"/>
        <w:ind w:left="1440"/>
        <w:contextualSpacing/>
        <w:rPr>
          <w:rFonts w:asciiTheme="minorHAnsi" w:hAnsiTheme="minorHAnsi" w:cstheme="minorHAnsi"/>
          <w:i/>
        </w:rPr>
      </w:pPr>
      <w:r w:rsidRPr="00160E4F">
        <w:rPr>
          <w:rFonts w:asciiTheme="minorHAnsi" w:hAnsiTheme="minorHAnsi" w:cstheme="minorHAnsi"/>
          <w:i/>
        </w:rPr>
        <w:lastRenderedPageBreak/>
        <w:t xml:space="preserve">Example: For a water purification system, a performance document </w:t>
      </w:r>
      <w:r w:rsidR="00C368F3" w:rsidRPr="00160E4F">
        <w:rPr>
          <w:rFonts w:asciiTheme="minorHAnsi" w:hAnsiTheme="minorHAnsi" w:cstheme="minorHAnsi"/>
          <w:i/>
        </w:rPr>
        <w:t>m</w:t>
      </w:r>
      <w:r w:rsidRPr="00160E4F">
        <w:rPr>
          <w:rFonts w:asciiTheme="minorHAnsi" w:hAnsiTheme="minorHAnsi" w:cstheme="minorHAnsi"/>
          <w:i/>
        </w:rPr>
        <w:t>ight establish the level of purity, the power consumption, the throughput, etc. that the system must achieve.</w:t>
      </w:r>
    </w:p>
    <w:p w:rsidR="00026E67" w:rsidRPr="00160E4F" w:rsidRDefault="00026E67" w:rsidP="00BD2C49">
      <w:pPr>
        <w:pStyle w:val="NormalWeb"/>
        <w:spacing w:after="0" w:afterAutospacing="0"/>
        <w:ind w:left="720"/>
        <w:contextualSpacing/>
        <w:rPr>
          <w:rFonts w:asciiTheme="minorHAnsi" w:hAnsiTheme="minorHAnsi" w:cstheme="minorHAnsi"/>
        </w:rPr>
      </w:pPr>
    </w:p>
    <w:p w:rsidR="00026E67" w:rsidRPr="00160E4F" w:rsidRDefault="001D40F7" w:rsidP="00BD2C49">
      <w:pPr>
        <w:pStyle w:val="NormalWeb"/>
        <w:numPr>
          <w:ilvl w:val="0"/>
          <w:numId w:val="13"/>
        </w:numPr>
        <w:spacing w:after="0" w:afterAutospacing="0"/>
        <w:contextualSpacing/>
        <w:rPr>
          <w:rFonts w:asciiTheme="minorHAnsi" w:hAnsiTheme="minorHAnsi" w:cstheme="minorHAnsi"/>
        </w:rPr>
      </w:pPr>
      <w:r w:rsidRPr="00160E4F">
        <w:rPr>
          <w:rFonts w:asciiTheme="minorHAnsi" w:hAnsiTheme="minorHAnsi" w:cstheme="minorHAnsi"/>
          <w:i/>
        </w:rPr>
        <w:t>Functional</w:t>
      </w:r>
      <w:r w:rsidR="00026E67" w:rsidRPr="00160E4F">
        <w:rPr>
          <w:rFonts w:asciiTheme="minorHAnsi" w:hAnsiTheme="minorHAnsi" w:cstheme="minorHAnsi"/>
        </w:rPr>
        <w:t xml:space="preserve">. Functional requirements describe the work to be performed in terms of end purpose or the </w:t>
      </w:r>
      <w:r w:rsidR="004348A3" w:rsidRPr="00160E4F">
        <w:rPr>
          <w:rFonts w:asciiTheme="minorHAnsi" w:hAnsiTheme="minorHAnsi" w:cstheme="minorHAnsi"/>
        </w:rPr>
        <w:t>G</w:t>
      </w:r>
      <w:r w:rsidR="00026E67" w:rsidRPr="00160E4F">
        <w:rPr>
          <w:rFonts w:asciiTheme="minorHAnsi" w:hAnsiTheme="minorHAnsi" w:cstheme="minorHAnsi"/>
        </w:rPr>
        <w:t>overnment’s ultimate objective, rather than the way in which the work is to be performed. Functional requir</w:t>
      </w:r>
      <w:r w:rsidR="001375BA" w:rsidRPr="00160E4F">
        <w:rPr>
          <w:rFonts w:asciiTheme="minorHAnsi" w:hAnsiTheme="minorHAnsi" w:cstheme="minorHAnsi"/>
        </w:rPr>
        <w:t>e</w:t>
      </w:r>
      <w:r w:rsidR="00026E67" w:rsidRPr="00160E4F">
        <w:rPr>
          <w:rFonts w:asciiTheme="minorHAnsi" w:hAnsiTheme="minorHAnsi" w:cstheme="minorHAnsi"/>
        </w:rPr>
        <w:t>ments may be thought of as a type of performance-oriented document.</w:t>
      </w:r>
    </w:p>
    <w:p w:rsidR="009B39A8" w:rsidRPr="00160E4F" w:rsidRDefault="009B39A8" w:rsidP="00BD2C49">
      <w:pPr>
        <w:pStyle w:val="NormalWeb"/>
        <w:spacing w:after="0" w:afterAutospacing="0"/>
        <w:ind w:left="720"/>
        <w:contextualSpacing/>
        <w:rPr>
          <w:rFonts w:asciiTheme="minorHAnsi" w:hAnsiTheme="minorHAnsi" w:cstheme="minorHAnsi"/>
        </w:rPr>
      </w:pPr>
    </w:p>
    <w:p w:rsidR="00026E67" w:rsidRPr="00160E4F" w:rsidRDefault="00026E67" w:rsidP="00BD2C49">
      <w:pPr>
        <w:pStyle w:val="NormalWeb"/>
        <w:spacing w:after="0" w:afterAutospacing="0"/>
        <w:ind w:left="1440"/>
        <w:contextualSpacing/>
        <w:rPr>
          <w:rFonts w:asciiTheme="minorHAnsi" w:hAnsiTheme="minorHAnsi" w:cstheme="minorHAnsi"/>
          <w:i/>
        </w:rPr>
      </w:pPr>
      <w:r w:rsidRPr="00160E4F">
        <w:rPr>
          <w:rFonts w:asciiTheme="minorHAnsi" w:hAnsiTheme="minorHAnsi" w:cstheme="minorHAnsi"/>
          <w:i/>
        </w:rPr>
        <w:t>Example: For a water purification system, a functional requirement would only state the need to purify water without establishing a method or other benchmarks.</w:t>
      </w:r>
    </w:p>
    <w:p w:rsidR="00026E67" w:rsidRPr="00160E4F" w:rsidRDefault="00026E67" w:rsidP="00BD2C49">
      <w:pPr>
        <w:pStyle w:val="NormalWeb"/>
        <w:spacing w:after="0" w:afterAutospacing="0"/>
        <w:contextualSpacing/>
        <w:rPr>
          <w:rFonts w:asciiTheme="minorHAnsi" w:hAnsiTheme="minorHAnsi" w:cstheme="minorHAnsi"/>
        </w:rPr>
      </w:pPr>
    </w:p>
    <w:p w:rsidR="002A2E19" w:rsidRPr="00160E4F" w:rsidRDefault="00291080" w:rsidP="00BD2C49">
      <w:pPr>
        <w:contextualSpacing/>
        <w:rPr>
          <w:rFonts w:asciiTheme="minorHAnsi" w:hAnsiTheme="minorHAnsi" w:cstheme="minorHAnsi"/>
          <w:bCs/>
          <w:szCs w:val="24"/>
        </w:rPr>
      </w:pPr>
      <w:r w:rsidRPr="00160E4F">
        <w:rPr>
          <w:rFonts w:asciiTheme="minorHAnsi" w:hAnsiTheme="minorHAnsi" w:cstheme="minorHAnsi"/>
          <w:szCs w:val="24"/>
        </w:rPr>
        <w:t xml:space="preserve">Performance-based statements of work are the preferred method of stating needs. </w:t>
      </w:r>
      <w:r w:rsidR="00026E67" w:rsidRPr="00160E4F">
        <w:rPr>
          <w:rFonts w:asciiTheme="minorHAnsi" w:hAnsiTheme="minorHAnsi" w:cstheme="minorHAnsi"/>
          <w:bCs/>
          <w:szCs w:val="24"/>
        </w:rPr>
        <w:t>Keep in mind that few requirements documents are purely performance-oriented</w:t>
      </w:r>
      <w:r w:rsidR="0064326B" w:rsidRPr="00160E4F">
        <w:rPr>
          <w:rFonts w:asciiTheme="minorHAnsi" w:hAnsiTheme="minorHAnsi" w:cstheme="minorHAnsi"/>
          <w:bCs/>
          <w:szCs w:val="24"/>
        </w:rPr>
        <w:t xml:space="preserve"> </w:t>
      </w:r>
      <w:r w:rsidR="008C557A" w:rsidRPr="00160E4F">
        <w:rPr>
          <w:rFonts w:asciiTheme="minorHAnsi" w:hAnsiTheme="minorHAnsi" w:cstheme="minorHAnsi"/>
          <w:bCs/>
          <w:szCs w:val="24"/>
        </w:rPr>
        <w:t xml:space="preserve">or purely design </w:t>
      </w:r>
      <w:r w:rsidR="0064326B" w:rsidRPr="00160E4F">
        <w:rPr>
          <w:rFonts w:asciiTheme="minorHAnsi" w:hAnsiTheme="minorHAnsi" w:cstheme="minorHAnsi"/>
          <w:bCs/>
          <w:szCs w:val="24"/>
        </w:rPr>
        <w:t>or functional based</w:t>
      </w:r>
      <w:r w:rsidR="00026E67" w:rsidRPr="00160E4F">
        <w:rPr>
          <w:rFonts w:asciiTheme="minorHAnsi" w:hAnsiTheme="minorHAnsi" w:cstheme="minorHAnsi"/>
          <w:bCs/>
          <w:szCs w:val="24"/>
        </w:rPr>
        <w:t xml:space="preserve">. </w:t>
      </w:r>
      <w:r w:rsidRPr="00160E4F">
        <w:rPr>
          <w:rFonts w:asciiTheme="minorHAnsi" w:hAnsiTheme="minorHAnsi" w:cstheme="minorHAnsi"/>
          <w:szCs w:val="24"/>
        </w:rPr>
        <w:t xml:space="preserve">A performance based statement of work structures all aspects of an acquisition around the purpose of the work to be performed and does not dictate how the work is to be accomplished. It is written to ensure that contractors are given the freedom to determine how to meet the </w:t>
      </w:r>
      <w:r w:rsidR="004348A3" w:rsidRPr="00160E4F">
        <w:rPr>
          <w:rFonts w:asciiTheme="minorHAnsi" w:hAnsiTheme="minorHAnsi" w:cstheme="minorHAnsi"/>
          <w:szCs w:val="24"/>
        </w:rPr>
        <w:t>G</w:t>
      </w:r>
      <w:r w:rsidRPr="00160E4F">
        <w:rPr>
          <w:rFonts w:asciiTheme="minorHAnsi" w:hAnsiTheme="minorHAnsi" w:cstheme="minorHAnsi"/>
          <w:szCs w:val="24"/>
        </w:rPr>
        <w:t xml:space="preserve">overnment's performance objectives and provides for payment only when the results meet or exceed these objectives. It maximizes contractor control of work processes and allows for innovation in approaching various work requirements. </w:t>
      </w:r>
      <w:r w:rsidR="002A2E19" w:rsidRPr="00160E4F">
        <w:rPr>
          <w:rFonts w:asciiTheme="minorHAnsi" w:hAnsiTheme="minorHAnsi" w:cstheme="minorHAnsi"/>
          <w:bCs/>
          <w:szCs w:val="24"/>
        </w:rPr>
        <w:t>By focusing on required outcomes or results and not methods of</w:t>
      </w:r>
      <w:r w:rsidR="004348A3" w:rsidRPr="00160E4F">
        <w:rPr>
          <w:rFonts w:asciiTheme="minorHAnsi" w:hAnsiTheme="minorHAnsi" w:cstheme="minorHAnsi"/>
          <w:bCs/>
          <w:szCs w:val="24"/>
        </w:rPr>
        <w:t xml:space="preserve"> performance or processes, the G</w:t>
      </w:r>
      <w:r w:rsidR="002A2E19" w:rsidRPr="00160E4F">
        <w:rPr>
          <w:rFonts w:asciiTheme="minorHAnsi" w:hAnsiTheme="minorHAnsi" w:cstheme="minorHAnsi"/>
          <w:bCs/>
          <w:szCs w:val="24"/>
        </w:rPr>
        <w:t xml:space="preserve">overnment’s risk is reduced. </w:t>
      </w:r>
    </w:p>
    <w:p w:rsidR="002A2E19" w:rsidRPr="00160E4F" w:rsidRDefault="002A2E19" w:rsidP="00BD2C49">
      <w:pPr>
        <w:contextualSpacing/>
        <w:rPr>
          <w:rFonts w:asciiTheme="minorHAnsi" w:hAnsiTheme="minorHAnsi" w:cstheme="minorHAnsi"/>
          <w:szCs w:val="24"/>
        </w:rPr>
      </w:pPr>
    </w:p>
    <w:p w:rsidR="002A2E19" w:rsidRPr="00160E4F" w:rsidRDefault="001375BA" w:rsidP="00BD2C49">
      <w:pPr>
        <w:contextualSpacing/>
        <w:rPr>
          <w:rFonts w:asciiTheme="minorHAnsi" w:hAnsiTheme="minorHAnsi" w:cstheme="minorHAnsi"/>
          <w:szCs w:val="24"/>
        </w:rPr>
      </w:pPr>
      <w:r w:rsidRPr="00160E4F">
        <w:rPr>
          <w:rFonts w:asciiTheme="minorHAnsi" w:eastAsiaTheme="minorHAnsi" w:hAnsiTheme="minorHAnsi" w:cstheme="minorHAnsi"/>
          <w:szCs w:val="24"/>
        </w:rPr>
        <w:t>A well-written SOW enhances the opportunity for all potential o</w:t>
      </w:r>
      <w:r w:rsidR="004348A3" w:rsidRPr="00160E4F">
        <w:rPr>
          <w:rFonts w:asciiTheme="minorHAnsi" w:eastAsiaTheme="minorHAnsi" w:hAnsiTheme="minorHAnsi" w:cstheme="minorHAnsi"/>
          <w:szCs w:val="24"/>
        </w:rPr>
        <w:t>fferors to compete equally for G</w:t>
      </w:r>
      <w:r w:rsidRPr="00160E4F">
        <w:rPr>
          <w:rFonts w:asciiTheme="minorHAnsi" w:eastAsiaTheme="minorHAnsi" w:hAnsiTheme="minorHAnsi" w:cstheme="minorHAnsi"/>
          <w:szCs w:val="24"/>
        </w:rPr>
        <w:t>overnment contracts and serves as the standard for determining if the contractor meets the stated performance requirements.</w:t>
      </w:r>
    </w:p>
    <w:p w:rsidR="00291080" w:rsidRPr="00160E4F" w:rsidRDefault="00E97C82" w:rsidP="00BD2C49">
      <w:pPr>
        <w:pStyle w:val="NormalWeb"/>
        <w:spacing w:after="0" w:afterAutospacing="0"/>
        <w:contextualSpacing/>
        <w:rPr>
          <w:rFonts w:asciiTheme="minorHAnsi" w:hAnsiTheme="minorHAnsi" w:cstheme="minorHAnsi"/>
          <w:b/>
        </w:rPr>
      </w:pPr>
      <w:r w:rsidRPr="00160E4F">
        <w:rPr>
          <w:rFonts w:asciiTheme="minorHAnsi" w:hAnsiTheme="minorHAnsi" w:cstheme="minorHAnsi"/>
          <w:b/>
          <w:u w:val="single"/>
        </w:rPr>
        <w:t>DEFINITIONS</w:t>
      </w:r>
    </w:p>
    <w:p w:rsidR="002A4590" w:rsidRPr="00160E4F" w:rsidRDefault="002A4590" w:rsidP="00BD2C49">
      <w:pPr>
        <w:pStyle w:val="NormalWeb"/>
        <w:spacing w:after="0" w:afterAutospacing="0"/>
        <w:contextualSpacing/>
        <w:rPr>
          <w:rFonts w:asciiTheme="minorHAnsi" w:hAnsiTheme="minorHAnsi" w:cstheme="minorHAnsi"/>
        </w:rPr>
      </w:pPr>
    </w:p>
    <w:p w:rsidR="002E1EA0" w:rsidRPr="00160E4F" w:rsidRDefault="002E1EA0" w:rsidP="00BD2C49">
      <w:pPr>
        <w:shd w:val="clear" w:color="auto" w:fill="F8F8FF"/>
        <w:contextualSpacing/>
        <w:rPr>
          <w:rFonts w:asciiTheme="minorHAnsi" w:hAnsiTheme="minorHAnsi" w:cstheme="minorHAnsi"/>
          <w:color w:val="000000"/>
          <w:szCs w:val="24"/>
        </w:rPr>
      </w:pPr>
      <w:r w:rsidRPr="00160E4F">
        <w:rPr>
          <w:rFonts w:asciiTheme="minorHAnsi" w:hAnsiTheme="minorHAnsi" w:cstheme="minorHAnsi"/>
          <w:bCs/>
          <w:color w:val="000000"/>
          <w:szCs w:val="24"/>
        </w:rPr>
        <w:t xml:space="preserve">A </w:t>
      </w:r>
      <w:r w:rsidRPr="00160E4F">
        <w:rPr>
          <w:rFonts w:asciiTheme="minorHAnsi" w:hAnsiTheme="minorHAnsi" w:cstheme="minorHAnsi"/>
          <w:bCs/>
          <w:i/>
          <w:color w:val="000000"/>
          <w:szCs w:val="24"/>
        </w:rPr>
        <w:t>statement of work</w:t>
      </w:r>
      <w:r w:rsidRPr="00160E4F">
        <w:rPr>
          <w:rFonts w:asciiTheme="minorHAnsi" w:hAnsiTheme="minorHAnsi" w:cstheme="minorHAnsi"/>
          <w:color w:val="000000"/>
          <w:szCs w:val="24"/>
        </w:rPr>
        <w:t xml:space="preserve"> (SOW) is portion of a contract which establishes and defines all non-specification requirements for contractor's efforts either directly or with the use of specific cited documents.</w:t>
      </w:r>
    </w:p>
    <w:p w:rsidR="002E1EA0" w:rsidRPr="00160E4F" w:rsidRDefault="002E1EA0" w:rsidP="00BD2C49">
      <w:pPr>
        <w:shd w:val="clear" w:color="auto" w:fill="F8F8FF"/>
        <w:contextualSpacing/>
        <w:rPr>
          <w:rFonts w:asciiTheme="minorHAnsi" w:hAnsiTheme="minorHAnsi" w:cstheme="minorHAnsi"/>
          <w:color w:val="000000"/>
          <w:szCs w:val="24"/>
        </w:rPr>
      </w:pPr>
    </w:p>
    <w:p w:rsidR="000B7B07" w:rsidRPr="00160E4F" w:rsidRDefault="000B7B07" w:rsidP="00BD2C49">
      <w:pPr>
        <w:shd w:val="clear" w:color="auto" w:fill="F8F8FF"/>
        <w:contextualSpacing/>
        <w:rPr>
          <w:rFonts w:asciiTheme="minorHAnsi" w:hAnsiTheme="minorHAnsi" w:cstheme="minorHAnsi"/>
          <w:szCs w:val="24"/>
        </w:rPr>
      </w:pPr>
      <w:r w:rsidRPr="00160E4F">
        <w:rPr>
          <w:rFonts w:asciiTheme="minorHAnsi" w:hAnsiTheme="minorHAnsi" w:cstheme="minorHAnsi"/>
          <w:i/>
          <w:szCs w:val="24"/>
        </w:rPr>
        <w:t>Performance-based acquisition</w:t>
      </w:r>
      <w:r w:rsidRPr="00160E4F">
        <w:rPr>
          <w:rFonts w:asciiTheme="minorHAnsi" w:hAnsiTheme="minorHAnsi" w:cstheme="minorHAnsi"/>
          <w:szCs w:val="24"/>
        </w:rPr>
        <w:t xml:space="preserve"> (PBA) means an acquisition structured around the results to be achieved as opposed to the manner by which the work is to be performed.</w:t>
      </w:r>
    </w:p>
    <w:p w:rsidR="000B7B07" w:rsidRPr="00160E4F" w:rsidRDefault="000B7B07" w:rsidP="00BD2C49">
      <w:pPr>
        <w:shd w:val="clear" w:color="auto" w:fill="F8F8FF"/>
        <w:contextualSpacing/>
        <w:rPr>
          <w:rFonts w:asciiTheme="minorHAnsi" w:hAnsiTheme="minorHAnsi" w:cstheme="minorHAnsi"/>
          <w:color w:val="000000"/>
          <w:szCs w:val="24"/>
        </w:rPr>
      </w:pPr>
    </w:p>
    <w:p w:rsidR="002E1EA0" w:rsidRPr="00160E4F" w:rsidRDefault="002E1EA0" w:rsidP="00BD2C49">
      <w:pPr>
        <w:shd w:val="clear" w:color="auto" w:fill="F8F8FF"/>
        <w:contextualSpacing/>
        <w:rPr>
          <w:rFonts w:asciiTheme="minorHAnsi" w:hAnsiTheme="minorHAnsi" w:cstheme="minorHAnsi"/>
          <w:color w:val="000000"/>
          <w:szCs w:val="24"/>
        </w:rPr>
      </w:pPr>
      <w:r w:rsidRPr="00160E4F">
        <w:rPr>
          <w:rFonts w:asciiTheme="minorHAnsi" w:hAnsiTheme="minorHAnsi" w:cstheme="minorHAnsi"/>
          <w:bCs/>
          <w:color w:val="000000"/>
          <w:szCs w:val="24"/>
        </w:rPr>
        <w:t xml:space="preserve">A </w:t>
      </w:r>
      <w:r w:rsidRPr="00160E4F">
        <w:rPr>
          <w:rFonts w:asciiTheme="minorHAnsi" w:hAnsiTheme="minorHAnsi" w:cstheme="minorHAnsi"/>
          <w:bCs/>
          <w:i/>
          <w:color w:val="000000"/>
          <w:szCs w:val="24"/>
        </w:rPr>
        <w:t>performance work statement</w:t>
      </w:r>
      <w:r w:rsidRPr="00160E4F">
        <w:rPr>
          <w:rFonts w:asciiTheme="minorHAnsi" w:hAnsiTheme="minorHAnsi" w:cstheme="minorHAnsi"/>
          <w:color w:val="000000"/>
          <w:szCs w:val="24"/>
        </w:rPr>
        <w:t xml:space="preserve"> (PWS) is a statement of work for performance-based acquisitions that describes the required results in clear, specific and objective terms with measurable outcomes.</w:t>
      </w:r>
    </w:p>
    <w:p w:rsidR="002E1EA0" w:rsidRPr="00160E4F" w:rsidRDefault="002E1EA0" w:rsidP="00BD2C49">
      <w:pPr>
        <w:shd w:val="clear" w:color="auto" w:fill="F8F8FF"/>
        <w:contextualSpacing/>
        <w:rPr>
          <w:rFonts w:asciiTheme="minorHAnsi" w:hAnsiTheme="minorHAnsi" w:cstheme="minorHAnsi"/>
          <w:color w:val="000000"/>
          <w:szCs w:val="24"/>
        </w:rPr>
      </w:pPr>
    </w:p>
    <w:p w:rsidR="002E1EA0" w:rsidRPr="00160E4F" w:rsidRDefault="002E1EA0" w:rsidP="00BD2C49">
      <w:pPr>
        <w:contextualSpacing/>
        <w:rPr>
          <w:rFonts w:asciiTheme="minorHAnsi" w:hAnsiTheme="minorHAnsi" w:cstheme="minorHAnsi"/>
          <w:szCs w:val="24"/>
        </w:rPr>
      </w:pPr>
      <w:r w:rsidRPr="00160E4F">
        <w:rPr>
          <w:rFonts w:asciiTheme="minorHAnsi" w:hAnsiTheme="minorHAnsi" w:cstheme="minorHAnsi"/>
          <w:bCs/>
          <w:color w:val="000000"/>
          <w:szCs w:val="24"/>
        </w:rPr>
        <w:t xml:space="preserve">A </w:t>
      </w:r>
      <w:r w:rsidRPr="00160E4F">
        <w:rPr>
          <w:rFonts w:asciiTheme="minorHAnsi" w:hAnsiTheme="minorHAnsi" w:cstheme="minorHAnsi"/>
          <w:bCs/>
          <w:i/>
          <w:color w:val="000000"/>
          <w:szCs w:val="24"/>
        </w:rPr>
        <w:t>statement of objectives</w:t>
      </w:r>
      <w:r w:rsidRPr="00160E4F">
        <w:rPr>
          <w:rFonts w:asciiTheme="minorHAnsi" w:hAnsiTheme="minorHAnsi" w:cstheme="minorHAnsi"/>
          <w:b/>
          <w:bCs/>
          <w:color w:val="000000"/>
          <w:szCs w:val="24"/>
        </w:rPr>
        <w:t xml:space="preserve"> </w:t>
      </w:r>
      <w:r w:rsidR="004348A3" w:rsidRPr="00160E4F">
        <w:rPr>
          <w:rFonts w:asciiTheme="minorHAnsi" w:hAnsiTheme="minorHAnsi" w:cstheme="minorHAnsi"/>
          <w:color w:val="000000"/>
          <w:szCs w:val="24"/>
        </w:rPr>
        <w:t>(SOO) is a G</w:t>
      </w:r>
      <w:r w:rsidRPr="00160E4F">
        <w:rPr>
          <w:rFonts w:asciiTheme="minorHAnsi" w:hAnsiTheme="minorHAnsi" w:cstheme="minorHAnsi"/>
          <w:color w:val="000000"/>
          <w:szCs w:val="24"/>
        </w:rPr>
        <w:t xml:space="preserve">overnment-prepared document incorporated into the solicitation that states the overall performance objectives. It is used in solicitations when the </w:t>
      </w:r>
      <w:r w:rsidR="004348A3" w:rsidRPr="00160E4F">
        <w:rPr>
          <w:rFonts w:asciiTheme="minorHAnsi" w:hAnsiTheme="minorHAnsi" w:cstheme="minorHAnsi"/>
          <w:color w:val="000000"/>
          <w:szCs w:val="24"/>
        </w:rPr>
        <w:lastRenderedPageBreak/>
        <w:t>G</w:t>
      </w:r>
      <w:r w:rsidRPr="00160E4F">
        <w:rPr>
          <w:rFonts w:asciiTheme="minorHAnsi" w:hAnsiTheme="minorHAnsi" w:cstheme="minorHAnsi"/>
          <w:color w:val="000000"/>
          <w:szCs w:val="24"/>
        </w:rPr>
        <w:t>overnment intends to provide the maximum flexibility to each offeror to propose an innovative approach.</w:t>
      </w:r>
    </w:p>
    <w:p w:rsidR="009D0C5E" w:rsidRPr="00160E4F" w:rsidRDefault="009D0C5E" w:rsidP="00BD2C49">
      <w:pPr>
        <w:contextualSpacing/>
        <w:rPr>
          <w:rFonts w:asciiTheme="minorHAnsi" w:hAnsiTheme="minorHAnsi" w:cstheme="minorHAnsi"/>
          <w:b/>
          <w:szCs w:val="24"/>
        </w:rPr>
      </w:pPr>
    </w:p>
    <w:p w:rsidR="009D0C5E" w:rsidRPr="00160E4F" w:rsidRDefault="00E97C82" w:rsidP="00BD2C49">
      <w:pPr>
        <w:contextualSpacing/>
        <w:rPr>
          <w:rFonts w:asciiTheme="minorHAnsi" w:eastAsiaTheme="majorEastAsia" w:hAnsiTheme="minorHAnsi" w:cstheme="minorHAnsi"/>
          <w:b/>
          <w:bCs/>
          <w:szCs w:val="24"/>
          <w:u w:val="single"/>
        </w:rPr>
      </w:pPr>
      <w:r w:rsidRPr="00160E4F">
        <w:rPr>
          <w:rFonts w:asciiTheme="minorHAnsi" w:eastAsiaTheme="majorEastAsia" w:hAnsiTheme="minorHAnsi" w:cstheme="minorHAnsi"/>
          <w:b/>
          <w:bCs/>
          <w:szCs w:val="24"/>
          <w:u w:val="single"/>
        </w:rPr>
        <w:t>GUIDELINES</w:t>
      </w:r>
      <w:r w:rsidR="00B931D0" w:rsidRPr="00160E4F">
        <w:rPr>
          <w:rFonts w:asciiTheme="minorHAnsi" w:eastAsiaTheme="majorEastAsia" w:hAnsiTheme="minorHAnsi" w:cstheme="minorHAnsi"/>
          <w:b/>
          <w:bCs/>
          <w:szCs w:val="24"/>
          <w:u w:val="single"/>
        </w:rPr>
        <w:t xml:space="preserve"> FOR VARIOUS TYPES OF PERFORMANCE WORK STATEMENTS</w:t>
      </w:r>
    </w:p>
    <w:p w:rsidR="00B931D0" w:rsidRPr="00160E4F" w:rsidRDefault="00B931D0" w:rsidP="00BD2C49">
      <w:pPr>
        <w:contextualSpacing/>
        <w:rPr>
          <w:rFonts w:asciiTheme="minorHAnsi" w:hAnsiTheme="minorHAnsi" w:cstheme="minorHAnsi"/>
          <w:b/>
          <w:szCs w:val="24"/>
          <w:u w:val="single"/>
        </w:rPr>
      </w:pPr>
    </w:p>
    <w:p w:rsidR="009D0C5E" w:rsidRPr="00160E4F" w:rsidRDefault="009D0C5E" w:rsidP="00BD2C49">
      <w:pPr>
        <w:pStyle w:val="ListParagraph"/>
        <w:numPr>
          <w:ilvl w:val="0"/>
          <w:numId w:val="18"/>
        </w:numPr>
        <w:spacing w:after="0" w:line="240" w:lineRule="auto"/>
        <w:rPr>
          <w:rFonts w:asciiTheme="minorHAnsi" w:hAnsiTheme="minorHAnsi" w:cstheme="minorHAnsi"/>
          <w:b/>
          <w:szCs w:val="24"/>
        </w:rPr>
      </w:pPr>
      <w:r w:rsidRPr="00160E4F">
        <w:rPr>
          <w:rFonts w:asciiTheme="minorHAnsi" w:hAnsiTheme="minorHAnsi" w:cstheme="minorHAnsi"/>
          <w:b/>
          <w:szCs w:val="24"/>
        </w:rPr>
        <w:t>ROUTINE SERVICES AND NON-ROUTINE SERVICES</w:t>
      </w:r>
    </w:p>
    <w:p w:rsidR="00C368F3" w:rsidRPr="00160E4F" w:rsidRDefault="00C368F3" w:rsidP="00BD2C49">
      <w:pPr>
        <w:contextualSpacing/>
        <w:rPr>
          <w:rFonts w:asciiTheme="minorHAnsi" w:hAnsiTheme="minorHAnsi" w:cstheme="minorHAnsi"/>
          <w:szCs w:val="24"/>
        </w:rPr>
      </w:pPr>
    </w:p>
    <w:p w:rsidR="009D0C5E" w:rsidRPr="00160E4F" w:rsidRDefault="009D0C5E" w:rsidP="00BD2C49">
      <w:pPr>
        <w:contextualSpacing/>
        <w:rPr>
          <w:rFonts w:asciiTheme="minorHAnsi" w:hAnsiTheme="minorHAnsi" w:cstheme="minorHAnsi"/>
          <w:szCs w:val="24"/>
        </w:rPr>
      </w:pPr>
      <w:r w:rsidRPr="00160E4F">
        <w:rPr>
          <w:rFonts w:asciiTheme="minorHAnsi" w:hAnsiTheme="minorHAnsi" w:cstheme="minorHAnsi"/>
          <w:szCs w:val="24"/>
        </w:rPr>
        <w:t>When contracting for services of a routine or non-routine nature, whether high or low “tech” (e.g., engineering, computer service, guard service or janitorial), it is essential to avoid under-specifying NASA’s requirements.  Work inadvertently omitted may later be construed to be outside the requirements of the contract and could require a contract change and increased costs.  Even worse, omissions outside the scope of the contract could require a significant effort from NASA such as a new competition or a Justification for Other Than Full and Open Competition (JOFOC).</w:t>
      </w:r>
    </w:p>
    <w:p w:rsidR="009D0C5E" w:rsidRPr="00160E4F" w:rsidRDefault="009D0C5E" w:rsidP="00BD2C49">
      <w:pPr>
        <w:contextualSpacing/>
        <w:rPr>
          <w:rFonts w:asciiTheme="minorHAnsi" w:hAnsiTheme="minorHAnsi" w:cstheme="minorHAnsi"/>
          <w:szCs w:val="24"/>
        </w:rPr>
      </w:pPr>
    </w:p>
    <w:p w:rsidR="009D0C5E" w:rsidRPr="00160E4F" w:rsidRDefault="009D0C5E" w:rsidP="00BD2C49">
      <w:pPr>
        <w:contextualSpacing/>
        <w:rPr>
          <w:rFonts w:asciiTheme="minorHAnsi" w:hAnsiTheme="minorHAnsi" w:cstheme="minorHAnsi"/>
          <w:szCs w:val="24"/>
        </w:rPr>
      </w:pPr>
      <w:r w:rsidRPr="00160E4F">
        <w:rPr>
          <w:rFonts w:asciiTheme="minorHAnsi" w:hAnsiTheme="minorHAnsi" w:cstheme="minorHAnsi"/>
          <w:szCs w:val="24"/>
        </w:rPr>
        <w:t>The SOW for services is usually written to require output to ensure work is completed at an acceptable level.  In that event, NASA may be obligated to accept whatever product or services the contractor provides, or make changes in the work requirements and pay more to acquire what is actually needed.</w:t>
      </w:r>
    </w:p>
    <w:p w:rsidR="00EA0F2D" w:rsidRPr="00160E4F" w:rsidRDefault="00EA0F2D" w:rsidP="00BD2C49">
      <w:pPr>
        <w:contextualSpacing/>
        <w:rPr>
          <w:rFonts w:asciiTheme="minorHAnsi" w:hAnsiTheme="minorHAnsi" w:cstheme="minorHAnsi"/>
          <w:szCs w:val="24"/>
        </w:rPr>
      </w:pPr>
    </w:p>
    <w:p w:rsidR="00EA0F2D" w:rsidRPr="00160E4F" w:rsidRDefault="00EA0F2D" w:rsidP="00BD2C49">
      <w:pPr>
        <w:pStyle w:val="ListParagraph"/>
        <w:numPr>
          <w:ilvl w:val="0"/>
          <w:numId w:val="18"/>
        </w:numPr>
        <w:spacing w:after="0" w:line="240" w:lineRule="auto"/>
        <w:rPr>
          <w:rFonts w:asciiTheme="minorHAnsi" w:hAnsiTheme="minorHAnsi" w:cstheme="minorHAnsi"/>
          <w:b/>
          <w:sz w:val="24"/>
          <w:szCs w:val="24"/>
        </w:rPr>
      </w:pPr>
      <w:r w:rsidRPr="00160E4F">
        <w:rPr>
          <w:rFonts w:asciiTheme="minorHAnsi" w:hAnsiTheme="minorHAnsi" w:cstheme="minorHAnsi"/>
          <w:b/>
          <w:szCs w:val="24"/>
        </w:rPr>
        <w:t>INDEFINITE DELIVERY INDEFINITE QUANTITY TYPE CONTRACTS</w:t>
      </w:r>
    </w:p>
    <w:p w:rsidR="00C368F3" w:rsidRPr="00160E4F" w:rsidRDefault="00C368F3" w:rsidP="00BD2C49">
      <w:pPr>
        <w:contextualSpacing/>
        <w:rPr>
          <w:rFonts w:asciiTheme="minorHAnsi" w:hAnsiTheme="minorHAnsi" w:cstheme="minorHAnsi"/>
          <w:szCs w:val="24"/>
        </w:rPr>
      </w:pPr>
    </w:p>
    <w:p w:rsidR="009D0C5E" w:rsidRPr="00160E4F" w:rsidRDefault="00EA0F2D" w:rsidP="00BD2C49">
      <w:pPr>
        <w:contextualSpacing/>
        <w:rPr>
          <w:rFonts w:asciiTheme="minorHAnsi" w:hAnsiTheme="minorHAnsi" w:cstheme="minorHAnsi"/>
          <w:szCs w:val="24"/>
        </w:rPr>
      </w:pPr>
      <w:r w:rsidRPr="00160E4F">
        <w:rPr>
          <w:rFonts w:asciiTheme="minorHAnsi" w:hAnsiTheme="minorHAnsi" w:cstheme="minorHAnsi"/>
          <w:szCs w:val="24"/>
        </w:rPr>
        <w:t>SOWs for Indefinite Delivery Indefinite Quantity (IDIQ) acquisitions are written somewhat differently but still have a performance based flavor about them.  Services or products are acquired via individual orders issued by the Contracting Officer.  The SOWs are usually very broad and describe the general nature, scope of complexity of the services or products and the individual order will then further define the specific need, still in a performance based manner.  It is important that the SOW be broad enough to assure all potential work items that might be issued through a task are sufficiently covered.  If the task’s activity is outside of the SOW scope then it cannot be performed under this contract.  At the same time, the SOW must be detailed enough that the offeror knows what skill mix to propose along with the magnitude of the labor force and any other direct costs that might be required to support subsequent tasks.</w:t>
      </w:r>
    </w:p>
    <w:p w:rsidR="009D0C5E" w:rsidRPr="00160E4F" w:rsidRDefault="009D0C5E" w:rsidP="00BD2C49">
      <w:pPr>
        <w:contextualSpacing/>
        <w:rPr>
          <w:rFonts w:asciiTheme="minorHAnsi" w:hAnsiTheme="minorHAnsi" w:cstheme="minorHAnsi"/>
          <w:szCs w:val="24"/>
        </w:rPr>
      </w:pPr>
    </w:p>
    <w:p w:rsidR="009D0C5E" w:rsidRPr="00160E4F" w:rsidRDefault="009D0C5E" w:rsidP="00BD2C49">
      <w:pPr>
        <w:pStyle w:val="ListParagraph"/>
        <w:numPr>
          <w:ilvl w:val="0"/>
          <w:numId w:val="18"/>
        </w:numPr>
        <w:spacing w:after="0" w:line="240" w:lineRule="auto"/>
        <w:rPr>
          <w:rFonts w:asciiTheme="minorHAnsi" w:hAnsiTheme="minorHAnsi" w:cstheme="minorHAnsi"/>
          <w:b/>
          <w:szCs w:val="24"/>
        </w:rPr>
      </w:pPr>
      <w:r w:rsidRPr="00160E4F">
        <w:rPr>
          <w:rFonts w:asciiTheme="minorHAnsi" w:hAnsiTheme="minorHAnsi" w:cstheme="minorHAnsi"/>
          <w:b/>
          <w:szCs w:val="24"/>
        </w:rPr>
        <w:t>HARDWARE OR END ITEM DELIVERABLES</w:t>
      </w:r>
    </w:p>
    <w:p w:rsidR="00C368F3" w:rsidRPr="00160E4F" w:rsidRDefault="00C368F3" w:rsidP="00BD2C49">
      <w:pPr>
        <w:contextualSpacing/>
        <w:rPr>
          <w:rFonts w:asciiTheme="minorHAnsi" w:hAnsiTheme="minorHAnsi" w:cstheme="minorHAnsi"/>
          <w:szCs w:val="24"/>
        </w:rPr>
      </w:pPr>
    </w:p>
    <w:p w:rsidR="009D0C5E" w:rsidRPr="00160E4F" w:rsidRDefault="009D0C5E" w:rsidP="00BD2C49">
      <w:pPr>
        <w:contextualSpacing/>
        <w:rPr>
          <w:rFonts w:asciiTheme="minorHAnsi" w:hAnsiTheme="minorHAnsi" w:cstheme="minorHAnsi"/>
          <w:szCs w:val="24"/>
        </w:rPr>
      </w:pPr>
      <w:r w:rsidRPr="00160E4F">
        <w:rPr>
          <w:rFonts w:asciiTheme="minorHAnsi" w:hAnsiTheme="minorHAnsi" w:cstheme="minorHAnsi"/>
          <w:szCs w:val="24"/>
        </w:rPr>
        <w:t>The SOW describes, at the highest practicable level, what the end product must do (performance) and any critical constraints (e.g., size, weight).  It eliminates process-oriented (how to) requirements and includes only minimally essential reporting requirements.  Actual demonstrated performance of the end item is normally one of the measures – in some cases the only measure.</w:t>
      </w:r>
    </w:p>
    <w:p w:rsidR="009D0C5E" w:rsidRPr="00160E4F" w:rsidRDefault="009D0C5E" w:rsidP="00BD2C49">
      <w:pPr>
        <w:contextualSpacing/>
        <w:rPr>
          <w:rFonts w:asciiTheme="minorHAnsi" w:hAnsiTheme="minorHAnsi" w:cstheme="minorHAnsi"/>
          <w:szCs w:val="24"/>
        </w:rPr>
      </w:pPr>
    </w:p>
    <w:p w:rsidR="009D0C5E" w:rsidRPr="00160E4F" w:rsidRDefault="009D0C5E" w:rsidP="00BD2C49">
      <w:pPr>
        <w:pStyle w:val="ListParagraph"/>
        <w:numPr>
          <w:ilvl w:val="0"/>
          <w:numId w:val="18"/>
        </w:numPr>
        <w:spacing w:after="0" w:line="240" w:lineRule="auto"/>
        <w:rPr>
          <w:rFonts w:asciiTheme="minorHAnsi" w:hAnsiTheme="minorHAnsi" w:cstheme="minorHAnsi"/>
          <w:b/>
          <w:szCs w:val="24"/>
        </w:rPr>
      </w:pPr>
      <w:r w:rsidRPr="00160E4F">
        <w:rPr>
          <w:rFonts w:asciiTheme="minorHAnsi" w:hAnsiTheme="minorHAnsi" w:cstheme="minorHAnsi"/>
          <w:b/>
          <w:szCs w:val="24"/>
        </w:rPr>
        <w:t>MAJOR SYSTEMS CONTRACTS</w:t>
      </w:r>
    </w:p>
    <w:p w:rsidR="00C368F3" w:rsidRPr="00160E4F" w:rsidRDefault="00C368F3" w:rsidP="00BD2C49">
      <w:pPr>
        <w:contextualSpacing/>
        <w:rPr>
          <w:rFonts w:asciiTheme="minorHAnsi" w:hAnsiTheme="minorHAnsi" w:cstheme="minorHAnsi"/>
          <w:szCs w:val="24"/>
        </w:rPr>
      </w:pPr>
    </w:p>
    <w:p w:rsidR="009D0C5E" w:rsidRPr="00160E4F" w:rsidRDefault="009D0C5E" w:rsidP="00BD2C49">
      <w:pPr>
        <w:contextualSpacing/>
        <w:rPr>
          <w:rFonts w:asciiTheme="minorHAnsi" w:hAnsiTheme="minorHAnsi" w:cstheme="minorHAnsi"/>
          <w:szCs w:val="24"/>
        </w:rPr>
      </w:pPr>
      <w:r w:rsidRPr="00160E4F">
        <w:rPr>
          <w:rFonts w:asciiTheme="minorHAnsi" w:hAnsiTheme="minorHAnsi" w:cstheme="minorHAnsi"/>
          <w:szCs w:val="24"/>
        </w:rPr>
        <w:lastRenderedPageBreak/>
        <w:t xml:space="preserve">Contracts for definition and development of </w:t>
      </w:r>
      <w:r w:rsidR="0002259E" w:rsidRPr="00160E4F">
        <w:rPr>
          <w:rFonts w:asciiTheme="minorHAnsi" w:hAnsiTheme="minorHAnsi" w:cstheme="minorHAnsi"/>
          <w:szCs w:val="24"/>
        </w:rPr>
        <w:t>m</w:t>
      </w:r>
      <w:r w:rsidRPr="00160E4F">
        <w:rPr>
          <w:rFonts w:asciiTheme="minorHAnsi" w:hAnsiTheme="minorHAnsi" w:cstheme="minorHAnsi"/>
          <w:szCs w:val="24"/>
        </w:rPr>
        <w:t xml:space="preserve">ajor </w:t>
      </w:r>
      <w:r w:rsidR="0002259E" w:rsidRPr="00160E4F">
        <w:rPr>
          <w:rFonts w:asciiTheme="minorHAnsi" w:hAnsiTheme="minorHAnsi" w:cstheme="minorHAnsi"/>
          <w:szCs w:val="24"/>
        </w:rPr>
        <w:t>s</w:t>
      </w:r>
      <w:r w:rsidRPr="00160E4F">
        <w:rPr>
          <w:rFonts w:asciiTheme="minorHAnsi" w:hAnsiTheme="minorHAnsi" w:cstheme="minorHAnsi"/>
          <w:szCs w:val="24"/>
        </w:rPr>
        <w:t>ystems have short, concise outcome SOWs that do not necessarily go into great detail.  There is usually a specification/contract deliverable requirements list associated with these contracts, which may contain specific requirements for the project(s).  The SOW must, however, state all requirements necessary to complete each task element of the Work Breakdown Structure and be complete enough to allow the contractor to generate all information necessary to design, prototype, test, and verify.</w:t>
      </w:r>
    </w:p>
    <w:p w:rsidR="009D0C5E" w:rsidRPr="00160E4F" w:rsidRDefault="009D0C5E" w:rsidP="00BD2C49">
      <w:pPr>
        <w:contextualSpacing/>
        <w:rPr>
          <w:rFonts w:asciiTheme="minorHAnsi" w:hAnsiTheme="minorHAnsi" w:cstheme="minorHAnsi"/>
          <w:szCs w:val="24"/>
        </w:rPr>
      </w:pPr>
    </w:p>
    <w:p w:rsidR="009D0C5E" w:rsidRPr="00160E4F" w:rsidRDefault="009D0C5E" w:rsidP="00BD2C49">
      <w:pPr>
        <w:contextualSpacing/>
        <w:rPr>
          <w:rFonts w:asciiTheme="minorHAnsi" w:hAnsiTheme="minorHAnsi" w:cstheme="minorHAnsi"/>
          <w:szCs w:val="24"/>
        </w:rPr>
      </w:pPr>
      <w:r w:rsidRPr="00160E4F">
        <w:rPr>
          <w:rFonts w:asciiTheme="minorHAnsi" w:hAnsiTheme="minorHAnsi" w:cstheme="minorHAnsi"/>
          <w:szCs w:val="24"/>
        </w:rPr>
        <w:t>A good approach for the acquisition of major systems is to acquire the effort in phases, with each phase having a limited but clear objective.  This approach also is a safeguard against committing scarce resources to an effort prematurely.</w:t>
      </w:r>
    </w:p>
    <w:p w:rsidR="009D0C5E" w:rsidRPr="00160E4F" w:rsidRDefault="009D0C5E" w:rsidP="00BD2C49">
      <w:pPr>
        <w:contextualSpacing/>
        <w:rPr>
          <w:rFonts w:asciiTheme="minorHAnsi" w:hAnsiTheme="minorHAnsi" w:cstheme="minorHAnsi"/>
          <w:szCs w:val="24"/>
        </w:rPr>
      </w:pPr>
    </w:p>
    <w:p w:rsidR="009D0C5E" w:rsidRPr="00160E4F" w:rsidRDefault="009D0C5E" w:rsidP="00BD2C49">
      <w:pPr>
        <w:contextualSpacing/>
        <w:rPr>
          <w:rFonts w:asciiTheme="minorHAnsi" w:hAnsiTheme="minorHAnsi" w:cstheme="minorHAnsi"/>
          <w:szCs w:val="24"/>
        </w:rPr>
      </w:pPr>
      <w:r w:rsidRPr="00160E4F">
        <w:rPr>
          <w:rFonts w:asciiTheme="minorHAnsi" w:hAnsiTheme="minorHAnsi" w:cstheme="minorHAnsi"/>
          <w:szCs w:val="24"/>
        </w:rPr>
        <w:t>For study and preliminary definition contracts, the SOW must allow the contractor wide latitude for creativity, innovation and research.  Describe efforts necessary to supplement existing information and bring present knowledge to a point where further detailed study for the most promising systems can be made.</w:t>
      </w:r>
    </w:p>
    <w:p w:rsidR="009D0C5E" w:rsidRPr="00160E4F" w:rsidRDefault="009D0C5E" w:rsidP="00BD2C49">
      <w:pPr>
        <w:contextualSpacing/>
        <w:rPr>
          <w:rFonts w:asciiTheme="minorHAnsi" w:hAnsiTheme="minorHAnsi" w:cstheme="minorHAnsi"/>
          <w:szCs w:val="24"/>
        </w:rPr>
      </w:pPr>
    </w:p>
    <w:p w:rsidR="009D0C5E" w:rsidRPr="00160E4F" w:rsidRDefault="009D0C5E" w:rsidP="00BD2C49">
      <w:pPr>
        <w:pStyle w:val="ListParagraph"/>
        <w:numPr>
          <w:ilvl w:val="0"/>
          <w:numId w:val="18"/>
        </w:numPr>
        <w:spacing w:after="0" w:line="240" w:lineRule="auto"/>
        <w:rPr>
          <w:rFonts w:asciiTheme="minorHAnsi" w:hAnsiTheme="minorHAnsi" w:cstheme="minorHAnsi"/>
          <w:b/>
          <w:szCs w:val="24"/>
        </w:rPr>
      </w:pPr>
      <w:r w:rsidRPr="00160E4F">
        <w:rPr>
          <w:rFonts w:asciiTheme="minorHAnsi" w:hAnsiTheme="minorHAnsi" w:cstheme="minorHAnsi"/>
          <w:b/>
          <w:szCs w:val="24"/>
        </w:rPr>
        <w:t>RESEARCH &amp; DEVELOPMENT (R&amp;D) CONTRACTS</w:t>
      </w:r>
    </w:p>
    <w:p w:rsidR="00C368F3" w:rsidRPr="00160E4F" w:rsidRDefault="00C368F3" w:rsidP="00BD2C49">
      <w:pPr>
        <w:contextualSpacing/>
        <w:rPr>
          <w:rFonts w:asciiTheme="minorHAnsi" w:hAnsiTheme="minorHAnsi" w:cstheme="minorHAnsi"/>
          <w:szCs w:val="24"/>
        </w:rPr>
      </w:pPr>
    </w:p>
    <w:p w:rsidR="009D0C5E" w:rsidRPr="00160E4F" w:rsidRDefault="00A65AD9" w:rsidP="00BD2C49">
      <w:pPr>
        <w:contextualSpacing/>
        <w:rPr>
          <w:rFonts w:asciiTheme="minorHAnsi" w:hAnsiTheme="minorHAnsi" w:cstheme="minorHAnsi"/>
          <w:szCs w:val="24"/>
        </w:rPr>
      </w:pPr>
      <w:r w:rsidRPr="00160E4F">
        <w:rPr>
          <w:rFonts w:asciiTheme="minorHAnsi" w:hAnsiTheme="minorHAnsi" w:cstheme="minorHAnsi"/>
          <w:szCs w:val="24"/>
        </w:rPr>
        <w:t>M</w:t>
      </w:r>
      <w:r w:rsidR="009D0C5E" w:rsidRPr="00160E4F">
        <w:rPr>
          <w:rFonts w:asciiTheme="minorHAnsi" w:hAnsiTheme="minorHAnsi" w:cstheme="minorHAnsi"/>
          <w:szCs w:val="24"/>
        </w:rPr>
        <w:t xml:space="preserve">ost R&amp;D contracts are directed toward specified objectives and knowledge where the work or methods cannot be precisely described in advance.  It is difficult to judge the probabilities of ultimate success or required effort for technical approaches.  R&amp;D SOWs can be difficult to write if the contract’s objectives are not defined sufficiently, yet they must be flexible enough to allow contractors freedom to exercise innovation and creativity.  The most important element is to clearly define the requirements and/or the schedule such that the performance of the contractor is measureable.  </w:t>
      </w:r>
    </w:p>
    <w:p w:rsidR="009D0C5E" w:rsidRPr="00160E4F" w:rsidRDefault="009D0C5E" w:rsidP="00BD2C49">
      <w:pPr>
        <w:contextualSpacing/>
        <w:rPr>
          <w:rFonts w:asciiTheme="minorHAnsi" w:hAnsiTheme="minorHAnsi" w:cstheme="minorHAnsi"/>
          <w:szCs w:val="24"/>
        </w:rPr>
      </w:pPr>
    </w:p>
    <w:p w:rsidR="009D0C5E" w:rsidRPr="00160E4F" w:rsidRDefault="009D0C5E" w:rsidP="00BD2C49">
      <w:pPr>
        <w:pStyle w:val="ListParagraph"/>
        <w:numPr>
          <w:ilvl w:val="0"/>
          <w:numId w:val="18"/>
        </w:numPr>
        <w:spacing w:after="0" w:line="240" w:lineRule="auto"/>
        <w:rPr>
          <w:rFonts w:asciiTheme="minorHAnsi" w:hAnsiTheme="minorHAnsi" w:cstheme="minorHAnsi"/>
          <w:b/>
          <w:szCs w:val="24"/>
        </w:rPr>
      </w:pPr>
      <w:r w:rsidRPr="00160E4F">
        <w:rPr>
          <w:rFonts w:asciiTheme="minorHAnsi" w:hAnsiTheme="minorHAnsi" w:cstheme="minorHAnsi"/>
          <w:b/>
          <w:szCs w:val="24"/>
        </w:rPr>
        <w:t>BASIC RESEARCH</w:t>
      </w:r>
    </w:p>
    <w:p w:rsidR="00C368F3" w:rsidRPr="00160E4F" w:rsidRDefault="00C368F3" w:rsidP="00BD2C49">
      <w:pPr>
        <w:contextualSpacing/>
        <w:rPr>
          <w:rFonts w:asciiTheme="minorHAnsi" w:hAnsiTheme="minorHAnsi" w:cstheme="minorHAnsi"/>
          <w:szCs w:val="24"/>
        </w:rPr>
      </w:pPr>
    </w:p>
    <w:p w:rsidR="009D0C5E" w:rsidRPr="00160E4F" w:rsidRDefault="009D0C5E" w:rsidP="00BD2C49">
      <w:pPr>
        <w:contextualSpacing/>
        <w:rPr>
          <w:rFonts w:asciiTheme="minorHAnsi" w:hAnsiTheme="minorHAnsi" w:cstheme="minorHAnsi"/>
          <w:szCs w:val="24"/>
        </w:rPr>
      </w:pPr>
      <w:r w:rsidRPr="00160E4F">
        <w:rPr>
          <w:rFonts w:asciiTheme="minorHAnsi" w:hAnsiTheme="minorHAnsi" w:cstheme="minorHAnsi"/>
          <w:szCs w:val="24"/>
        </w:rPr>
        <w:t>In basic research, results cannot be determined in advance and often no deliverable is required except for a final report.  In that case, the performance standards may be focused on timeliness, organization and thoroughness of the report, comprehensive bibliography, etc.  These performance standards shall be used to “gate” contractor eligibility for fee, if any.</w:t>
      </w:r>
    </w:p>
    <w:p w:rsidR="009D0C5E" w:rsidRPr="00160E4F" w:rsidRDefault="009D0C5E" w:rsidP="00BD2C49">
      <w:pPr>
        <w:contextualSpacing/>
        <w:rPr>
          <w:rFonts w:asciiTheme="minorHAnsi" w:hAnsiTheme="minorHAnsi" w:cstheme="minorHAnsi"/>
          <w:szCs w:val="24"/>
        </w:rPr>
      </w:pPr>
      <w:r w:rsidRPr="00160E4F">
        <w:rPr>
          <w:rFonts w:asciiTheme="minorHAnsi" w:hAnsiTheme="minorHAnsi" w:cstheme="minorHAnsi"/>
          <w:szCs w:val="24"/>
        </w:rPr>
        <w:t>When the principle purpose of the research is for the direct benefit or use of NASA, a contract shall be used.  When not a direct benefit or use to NASA, the proper procurement vehicle is usually a grant or cooperative agreement.</w:t>
      </w:r>
    </w:p>
    <w:p w:rsidR="009D0C5E" w:rsidRDefault="009D0C5E" w:rsidP="00BD2C49">
      <w:pPr>
        <w:contextualSpacing/>
        <w:rPr>
          <w:rFonts w:asciiTheme="minorHAnsi" w:hAnsiTheme="minorHAnsi" w:cstheme="minorHAnsi"/>
          <w:szCs w:val="24"/>
        </w:rPr>
      </w:pPr>
    </w:p>
    <w:p w:rsidR="00FA4618" w:rsidRPr="00FA4618" w:rsidRDefault="00FA4618" w:rsidP="00BD2C49">
      <w:pPr>
        <w:contextualSpacing/>
        <w:rPr>
          <w:rFonts w:asciiTheme="minorHAnsi" w:hAnsiTheme="minorHAnsi" w:cstheme="minorHAnsi"/>
          <w:b/>
          <w:szCs w:val="24"/>
          <w:u w:val="single"/>
        </w:rPr>
      </w:pPr>
      <w:r w:rsidRPr="00FA4618">
        <w:rPr>
          <w:rFonts w:asciiTheme="minorHAnsi" w:hAnsiTheme="minorHAnsi" w:cstheme="minorHAnsi"/>
          <w:b/>
          <w:szCs w:val="24"/>
          <w:u w:val="single"/>
        </w:rPr>
        <w:t>BEST PRACTICES</w:t>
      </w:r>
    </w:p>
    <w:p w:rsidR="00FA4618" w:rsidRPr="00160E4F" w:rsidRDefault="00FA4618" w:rsidP="00BD2C49">
      <w:pPr>
        <w:contextualSpacing/>
        <w:rPr>
          <w:rFonts w:asciiTheme="minorHAnsi" w:hAnsiTheme="minorHAnsi" w:cstheme="minorHAnsi"/>
          <w:szCs w:val="24"/>
        </w:rPr>
      </w:pPr>
    </w:p>
    <w:p w:rsidR="009D0C5E" w:rsidRPr="00160E4F" w:rsidRDefault="009D0C5E" w:rsidP="00BD2C49">
      <w:pPr>
        <w:contextualSpacing/>
        <w:rPr>
          <w:rFonts w:asciiTheme="minorHAnsi" w:hAnsiTheme="minorHAnsi" w:cstheme="minorHAnsi"/>
          <w:szCs w:val="24"/>
        </w:rPr>
      </w:pPr>
      <w:r w:rsidRPr="00160E4F">
        <w:rPr>
          <w:rFonts w:asciiTheme="minorHAnsi" w:hAnsiTheme="minorHAnsi" w:cstheme="minorHAnsi"/>
          <w:szCs w:val="24"/>
        </w:rPr>
        <w:t>It is good to release advance versions, or drafts, of your technical documents for industry comment.  It promotes competition and a dialogue between us and potential offerors to improve the understanding of our requirements and ultimately a superior proposal.  However it is important to protect the integrity of the procurement process therefore any information that is released must be released to all potential offerors.  You should work with your Contracting Officer prior to releasing documents for comments.</w:t>
      </w:r>
    </w:p>
    <w:p w:rsidR="009D0C5E" w:rsidRPr="00160E4F" w:rsidRDefault="009D0C5E" w:rsidP="00BD2C49">
      <w:pPr>
        <w:contextualSpacing/>
        <w:rPr>
          <w:rFonts w:asciiTheme="minorHAnsi" w:hAnsiTheme="minorHAnsi" w:cstheme="minorHAnsi"/>
          <w:szCs w:val="24"/>
        </w:rPr>
      </w:pPr>
    </w:p>
    <w:p w:rsidR="009D0C5E" w:rsidRPr="00160E4F" w:rsidRDefault="009D0C5E" w:rsidP="00BD2C49">
      <w:pPr>
        <w:contextualSpacing/>
        <w:rPr>
          <w:rFonts w:asciiTheme="minorHAnsi" w:hAnsiTheme="minorHAnsi" w:cstheme="minorHAnsi"/>
          <w:szCs w:val="24"/>
        </w:rPr>
      </w:pPr>
      <w:r w:rsidRPr="00160E4F">
        <w:rPr>
          <w:rFonts w:asciiTheme="minorHAnsi" w:hAnsiTheme="minorHAnsi" w:cstheme="minorHAnsi"/>
          <w:szCs w:val="24"/>
        </w:rPr>
        <w:t xml:space="preserve">Take advantage of another organization’s lessons learned and avoid mistakes made in the past.  In the early steps of planning, communicate with other organizations to gain insight on similar requirements.  Check with other technical offices that procured services/items of a similar nature and check with other procurement offices.  Be prepared with specific questions concerning deliverables, services, etc., and what measures they used in determining success.  Find out what the organization has learned.  Observe how successful its approach has been.  Then look at the information gained and ask “what useful and relevant information did I get?”    </w:t>
      </w:r>
    </w:p>
    <w:p w:rsidR="0045378D" w:rsidRPr="00160E4F" w:rsidRDefault="0045378D" w:rsidP="00BD2C49">
      <w:pPr>
        <w:contextualSpacing/>
        <w:rPr>
          <w:rFonts w:asciiTheme="minorHAnsi" w:hAnsiTheme="minorHAnsi" w:cstheme="minorHAnsi"/>
          <w:szCs w:val="24"/>
        </w:rPr>
      </w:pPr>
    </w:p>
    <w:p w:rsidR="0045378D" w:rsidRPr="00160E4F" w:rsidRDefault="0045378D" w:rsidP="00BD2C49">
      <w:pPr>
        <w:contextualSpacing/>
        <w:rPr>
          <w:rFonts w:asciiTheme="minorHAnsi" w:hAnsiTheme="minorHAnsi" w:cstheme="minorHAnsi"/>
          <w:b/>
          <w:szCs w:val="24"/>
          <w:u w:val="single"/>
        </w:rPr>
      </w:pPr>
      <w:r w:rsidRPr="00160E4F">
        <w:rPr>
          <w:rFonts w:asciiTheme="minorHAnsi" w:hAnsiTheme="minorHAnsi" w:cstheme="minorHAnsi"/>
          <w:b/>
          <w:szCs w:val="24"/>
          <w:u w:val="single"/>
        </w:rPr>
        <w:t>ATTACHMENTS</w:t>
      </w:r>
    </w:p>
    <w:p w:rsidR="0064326B" w:rsidRPr="00160E4F" w:rsidRDefault="0064326B" w:rsidP="00BD2C49">
      <w:pPr>
        <w:contextualSpacing/>
        <w:rPr>
          <w:rFonts w:asciiTheme="minorHAnsi" w:hAnsiTheme="minorHAnsi" w:cstheme="minorHAnsi"/>
          <w:b/>
          <w:szCs w:val="24"/>
        </w:rPr>
      </w:pPr>
    </w:p>
    <w:p w:rsidR="0045378D" w:rsidRPr="00160E4F" w:rsidRDefault="0045378D" w:rsidP="008E456A">
      <w:pPr>
        <w:pStyle w:val="ListParagraph"/>
        <w:numPr>
          <w:ilvl w:val="0"/>
          <w:numId w:val="20"/>
        </w:numPr>
        <w:spacing w:after="0" w:line="240" w:lineRule="auto"/>
        <w:rPr>
          <w:rFonts w:asciiTheme="minorHAnsi" w:hAnsiTheme="minorHAnsi" w:cstheme="minorHAnsi"/>
          <w:b/>
          <w:szCs w:val="24"/>
        </w:rPr>
      </w:pPr>
      <w:r w:rsidRPr="00160E4F">
        <w:rPr>
          <w:rFonts w:asciiTheme="minorHAnsi" w:hAnsiTheme="minorHAnsi" w:cstheme="minorHAnsi"/>
          <w:b/>
          <w:szCs w:val="24"/>
        </w:rPr>
        <w:t>Tips for Writing the S</w:t>
      </w:r>
      <w:r w:rsidR="0064326B" w:rsidRPr="00160E4F">
        <w:rPr>
          <w:rFonts w:asciiTheme="minorHAnsi" w:hAnsiTheme="minorHAnsi" w:cstheme="minorHAnsi"/>
          <w:b/>
          <w:szCs w:val="24"/>
        </w:rPr>
        <w:t>tatement of Work (SOW)</w:t>
      </w:r>
      <w:r w:rsidR="0064326B" w:rsidRPr="00160E4F">
        <w:rPr>
          <w:rFonts w:asciiTheme="minorHAnsi" w:hAnsiTheme="minorHAnsi" w:cstheme="minorHAnsi"/>
          <w:szCs w:val="24"/>
        </w:rPr>
        <w:t>. This document provides helpful tips to consider when drafting the SOW.</w:t>
      </w:r>
    </w:p>
    <w:p w:rsidR="0045378D" w:rsidRPr="00160E4F" w:rsidRDefault="0064326B" w:rsidP="008E456A">
      <w:pPr>
        <w:pStyle w:val="ListParagraph"/>
        <w:numPr>
          <w:ilvl w:val="0"/>
          <w:numId w:val="20"/>
        </w:numPr>
        <w:spacing w:after="0" w:line="240" w:lineRule="auto"/>
        <w:rPr>
          <w:rFonts w:asciiTheme="minorHAnsi" w:hAnsiTheme="minorHAnsi" w:cstheme="minorHAnsi"/>
          <w:b/>
          <w:szCs w:val="24"/>
        </w:rPr>
      </w:pPr>
      <w:r w:rsidRPr="00160E4F">
        <w:rPr>
          <w:rFonts w:asciiTheme="minorHAnsi" w:hAnsiTheme="minorHAnsi" w:cstheme="minorHAnsi"/>
          <w:b/>
          <w:szCs w:val="24"/>
        </w:rPr>
        <w:t>Statement of Work (SOW)</w:t>
      </w:r>
      <w:r w:rsidR="0045378D" w:rsidRPr="00160E4F">
        <w:rPr>
          <w:rFonts w:asciiTheme="minorHAnsi" w:hAnsiTheme="minorHAnsi" w:cstheme="minorHAnsi"/>
          <w:b/>
          <w:szCs w:val="24"/>
        </w:rPr>
        <w:t xml:space="preserve"> Checklist</w:t>
      </w:r>
      <w:r w:rsidRPr="00160E4F">
        <w:rPr>
          <w:rFonts w:asciiTheme="minorHAnsi" w:hAnsiTheme="minorHAnsi" w:cstheme="minorHAnsi"/>
          <w:szCs w:val="24"/>
        </w:rPr>
        <w:t>. This document</w:t>
      </w:r>
      <w:r w:rsidR="00C368F3" w:rsidRPr="00160E4F">
        <w:rPr>
          <w:rFonts w:asciiTheme="minorHAnsi" w:hAnsiTheme="minorHAnsi" w:cstheme="minorHAnsi"/>
          <w:szCs w:val="24"/>
        </w:rPr>
        <w:t xml:space="preserve"> can be used after the </w:t>
      </w:r>
      <w:r w:rsidR="00CF40A2" w:rsidRPr="00160E4F">
        <w:rPr>
          <w:rFonts w:asciiTheme="minorHAnsi" w:hAnsiTheme="minorHAnsi" w:cstheme="minorHAnsi"/>
          <w:szCs w:val="24"/>
        </w:rPr>
        <w:t>SOW is written to determine if major areas of the SOW are properly and adequately addressed.</w:t>
      </w:r>
    </w:p>
    <w:p w:rsidR="0045378D" w:rsidRPr="00160E4F" w:rsidRDefault="00CF40A2" w:rsidP="008E456A">
      <w:pPr>
        <w:pStyle w:val="ListParagraph"/>
        <w:numPr>
          <w:ilvl w:val="0"/>
          <w:numId w:val="20"/>
        </w:numPr>
        <w:spacing w:after="0" w:line="240" w:lineRule="auto"/>
        <w:rPr>
          <w:rFonts w:asciiTheme="minorHAnsi" w:hAnsiTheme="minorHAnsi" w:cstheme="minorHAnsi"/>
          <w:b/>
          <w:szCs w:val="24"/>
        </w:rPr>
      </w:pPr>
      <w:r w:rsidRPr="00160E4F">
        <w:rPr>
          <w:rFonts w:asciiTheme="minorHAnsi" w:hAnsiTheme="minorHAnsi" w:cstheme="minorHAnsi"/>
          <w:b/>
          <w:szCs w:val="24"/>
        </w:rPr>
        <w:t>Statement of Work (</w:t>
      </w:r>
      <w:r w:rsidR="0045378D" w:rsidRPr="00160E4F">
        <w:rPr>
          <w:rFonts w:asciiTheme="minorHAnsi" w:hAnsiTheme="minorHAnsi" w:cstheme="minorHAnsi"/>
          <w:b/>
          <w:szCs w:val="24"/>
        </w:rPr>
        <w:t>SOW</w:t>
      </w:r>
      <w:r w:rsidRPr="00160E4F">
        <w:rPr>
          <w:rFonts w:asciiTheme="minorHAnsi" w:hAnsiTheme="minorHAnsi" w:cstheme="minorHAnsi"/>
          <w:b/>
          <w:szCs w:val="24"/>
        </w:rPr>
        <w:t>)</w:t>
      </w:r>
      <w:r w:rsidR="0045378D" w:rsidRPr="00160E4F">
        <w:rPr>
          <w:rFonts w:asciiTheme="minorHAnsi" w:hAnsiTheme="minorHAnsi" w:cstheme="minorHAnsi"/>
          <w:b/>
          <w:szCs w:val="24"/>
        </w:rPr>
        <w:t xml:space="preserve"> Template</w:t>
      </w:r>
      <w:r w:rsidRPr="00160E4F">
        <w:rPr>
          <w:rFonts w:asciiTheme="minorHAnsi" w:hAnsiTheme="minorHAnsi" w:cstheme="minorHAnsi"/>
          <w:szCs w:val="24"/>
        </w:rPr>
        <w:t xml:space="preserve">. </w:t>
      </w:r>
      <w:r w:rsidR="003C2945" w:rsidRPr="00160E4F">
        <w:rPr>
          <w:rFonts w:asciiTheme="minorHAnsi" w:hAnsiTheme="minorHAnsi" w:cstheme="minorHAnsi"/>
          <w:szCs w:val="24"/>
        </w:rPr>
        <w:t xml:space="preserve">This document provides an outline of an SOW. </w:t>
      </w:r>
      <w:proofErr w:type="gramStart"/>
      <w:r w:rsidR="003C2945" w:rsidRPr="00160E4F">
        <w:rPr>
          <w:rFonts w:asciiTheme="minorHAnsi" w:hAnsiTheme="minorHAnsi" w:cstheme="minorHAnsi"/>
          <w:szCs w:val="24"/>
        </w:rPr>
        <w:t>This</w:t>
      </w:r>
      <w:proofErr w:type="gramEnd"/>
      <w:r w:rsidR="003C2945" w:rsidRPr="00160E4F">
        <w:rPr>
          <w:rFonts w:asciiTheme="minorHAnsi" w:hAnsiTheme="minorHAnsi" w:cstheme="minorHAnsi"/>
          <w:szCs w:val="24"/>
        </w:rPr>
        <w:t xml:space="preserve"> is not a required format as not all sections and items may apply to a specific requirement or additional items may need to be added.</w:t>
      </w:r>
      <w:r w:rsidR="0045378D" w:rsidRPr="00160E4F">
        <w:rPr>
          <w:rFonts w:asciiTheme="minorHAnsi" w:hAnsiTheme="minorHAnsi" w:cstheme="minorHAnsi"/>
          <w:b/>
          <w:szCs w:val="24"/>
          <w:u w:val="single"/>
        </w:rPr>
        <w:br w:type="page"/>
      </w:r>
    </w:p>
    <w:p w:rsidR="00F77E1D" w:rsidRPr="00160E4F" w:rsidRDefault="00F77E1D" w:rsidP="00BD2C49">
      <w:pPr>
        <w:contextualSpacing/>
        <w:jc w:val="center"/>
        <w:rPr>
          <w:rFonts w:asciiTheme="minorHAnsi" w:hAnsiTheme="minorHAnsi" w:cstheme="minorHAnsi"/>
          <w:b/>
          <w:sz w:val="32"/>
          <w:szCs w:val="32"/>
          <w:u w:val="single"/>
        </w:rPr>
      </w:pPr>
      <w:r w:rsidRPr="00160E4F">
        <w:rPr>
          <w:rFonts w:asciiTheme="minorHAnsi" w:hAnsiTheme="minorHAnsi" w:cstheme="minorHAnsi"/>
          <w:b/>
          <w:sz w:val="32"/>
          <w:szCs w:val="32"/>
          <w:u w:val="single"/>
        </w:rPr>
        <w:lastRenderedPageBreak/>
        <w:t>TIPS FOR WRITING THE S</w:t>
      </w:r>
      <w:r w:rsidR="0064326B" w:rsidRPr="00160E4F">
        <w:rPr>
          <w:rFonts w:asciiTheme="minorHAnsi" w:hAnsiTheme="minorHAnsi" w:cstheme="minorHAnsi"/>
          <w:b/>
          <w:sz w:val="32"/>
          <w:szCs w:val="32"/>
          <w:u w:val="single"/>
        </w:rPr>
        <w:t xml:space="preserve">TATEMENT </w:t>
      </w:r>
      <w:r w:rsidRPr="00160E4F">
        <w:rPr>
          <w:rFonts w:asciiTheme="minorHAnsi" w:hAnsiTheme="minorHAnsi" w:cstheme="minorHAnsi"/>
          <w:b/>
          <w:sz w:val="32"/>
          <w:szCs w:val="32"/>
          <w:u w:val="single"/>
        </w:rPr>
        <w:t>O</w:t>
      </w:r>
      <w:r w:rsidR="0064326B" w:rsidRPr="00160E4F">
        <w:rPr>
          <w:rFonts w:asciiTheme="minorHAnsi" w:hAnsiTheme="minorHAnsi" w:cstheme="minorHAnsi"/>
          <w:b/>
          <w:sz w:val="32"/>
          <w:szCs w:val="32"/>
          <w:u w:val="single"/>
        </w:rPr>
        <w:t xml:space="preserve">F </w:t>
      </w:r>
      <w:r w:rsidRPr="00160E4F">
        <w:rPr>
          <w:rFonts w:asciiTheme="minorHAnsi" w:hAnsiTheme="minorHAnsi" w:cstheme="minorHAnsi"/>
          <w:b/>
          <w:sz w:val="32"/>
          <w:szCs w:val="32"/>
          <w:u w:val="single"/>
        </w:rPr>
        <w:t>W</w:t>
      </w:r>
      <w:r w:rsidR="0064326B" w:rsidRPr="00160E4F">
        <w:rPr>
          <w:rFonts w:asciiTheme="minorHAnsi" w:hAnsiTheme="minorHAnsi" w:cstheme="minorHAnsi"/>
          <w:b/>
          <w:sz w:val="32"/>
          <w:szCs w:val="32"/>
          <w:u w:val="single"/>
        </w:rPr>
        <w:t>ORK (SOW)</w:t>
      </w:r>
    </w:p>
    <w:p w:rsidR="00F77E1D" w:rsidRPr="00160E4F" w:rsidRDefault="00F77E1D" w:rsidP="00BD2C49">
      <w:pPr>
        <w:contextualSpacing/>
        <w:rPr>
          <w:rFonts w:asciiTheme="minorHAnsi" w:hAnsiTheme="minorHAnsi" w:cstheme="minorHAnsi"/>
          <w:szCs w:val="24"/>
        </w:rPr>
      </w:pPr>
    </w:p>
    <w:p w:rsidR="00F77E1D" w:rsidRPr="00160E4F" w:rsidRDefault="00F77E1D" w:rsidP="00BD2C49">
      <w:pPr>
        <w:contextualSpacing/>
        <w:rPr>
          <w:rFonts w:asciiTheme="minorHAnsi" w:hAnsiTheme="minorHAnsi" w:cstheme="minorHAnsi"/>
          <w:szCs w:val="24"/>
        </w:rPr>
      </w:pPr>
      <w:r w:rsidRPr="00160E4F">
        <w:rPr>
          <w:rFonts w:asciiTheme="minorHAnsi" w:hAnsiTheme="minorHAnsi" w:cstheme="minorHAnsi"/>
          <w:szCs w:val="24"/>
        </w:rPr>
        <w:t xml:space="preserve">1.  The </w:t>
      </w:r>
      <w:r w:rsidRPr="00160E4F">
        <w:rPr>
          <w:rFonts w:asciiTheme="minorHAnsi" w:hAnsiTheme="minorHAnsi" w:cstheme="minorHAnsi"/>
          <w:b/>
          <w:szCs w:val="24"/>
        </w:rPr>
        <w:t>SOW must be understood not only by the writer but by the readers.</w:t>
      </w:r>
      <w:r w:rsidRPr="00160E4F">
        <w:rPr>
          <w:rFonts w:asciiTheme="minorHAnsi" w:hAnsiTheme="minorHAnsi" w:cstheme="minorHAnsi"/>
          <w:szCs w:val="24"/>
        </w:rPr>
        <w:t xml:space="preserve"> It will be read and interpreted by a variety of people from diverse disciplines such as attorneys, acquisition personnel, cost estimators, accountants, technical specialists, engineers, etc.  A fundamental legal principle is that because the Government is the drafter, any ambiguity usually is construed against the Government by the courts.  So, avoid the potential for two different interpretations because the courts will side with the contractor.  </w:t>
      </w:r>
    </w:p>
    <w:p w:rsidR="00F77E1D" w:rsidRPr="00160E4F" w:rsidRDefault="00F77E1D" w:rsidP="00BD2C49">
      <w:pPr>
        <w:contextualSpacing/>
        <w:rPr>
          <w:rFonts w:asciiTheme="minorHAnsi" w:hAnsiTheme="minorHAnsi" w:cstheme="minorHAnsi"/>
          <w:szCs w:val="24"/>
        </w:rPr>
      </w:pPr>
    </w:p>
    <w:p w:rsidR="00F77E1D" w:rsidRPr="00160E4F" w:rsidRDefault="00F77E1D" w:rsidP="00BD2C49">
      <w:pPr>
        <w:contextualSpacing/>
        <w:rPr>
          <w:rFonts w:asciiTheme="minorHAnsi" w:hAnsiTheme="minorHAnsi" w:cstheme="minorHAnsi"/>
          <w:szCs w:val="24"/>
        </w:rPr>
      </w:pPr>
      <w:r w:rsidRPr="00160E4F">
        <w:rPr>
          <w:rFonts w:asciiTheme="minorHAnsi" w:hAnsiTheme="minorHAnsi" w:cstheme="minorHAnsi"/>
          <w:szCs w:val="24"/>
        </w:rPr>
        <w:t xml:space="preserve">2.  </w:t>
      </w:r>
      <w:r w:rsidRPr="00160E4F">
        <w:rPr>
          <w:rFonts w:asciiTheme="minorHAnsi" w:hAnsiTheme="minorHAnsi" w:cstheme="minorHAnsi"/>
          <w:b/>
          <w:szCs w:val="24"/>
        </w:rPr>
        <w:t>Strive for clarity.</w:t>
      </w:r>
      <w:r w:rsidRPr="00160E4F">
        <w:rPr>
          <w:rFonts w:asciiTheme="minorHAnsi" w:hAnsiTheme="minorHAnsi" w:cstheme="minorHAnsi"/>
          <w:szCs w:val="24"/>
        </w:rPr>
        <w:t xml:space="preserve">  Keep sentences short, to the point and use exact descriptions.  </w:t>
      </w:r>
    </w:p>
    <w:p w:rsidR="00F77E1D" w:rsidRPr="00160E4F" w:rsidRDefault="00F77E1D" w:rsidP="00BD2C49">
      <w:pPr>
        <w:contextualSpacing/>
        <w:rPr>
          <w:rFonts w:asciiTheme="minorHAnsi" w:hAnsiTheme="minorHAnsi" w:cstheme="minorHAnsi"/>
          <w:szCs w:val="24"/>
        </w:rPr>
      </w:pPr>
    </w:p>
    <w:p w:rsidR="00F77E1D" w:rsidRPr="00160E4F" w:rsidRDefault="00F77E1D" w:rsidP="00BD2C49">
      <w:pPr>
        <w:contextualSpacing/>
        <w:rPr>
          <w:rFonts w:asciiTheme="minorHAnsi" w:hAnsiTheme="minorHAnsi" w:cstheme="minorHAnsi"/>
          <w:szCs w:val="24"/>
        </w:rPr>
      </w:pPr>
      <w:r w:rsidRPr="00160E4F">
        <w:rPr>
          <w:rFonts w:asciiTheme="minorHAnsi" w:hAnsiTheme="minorHAnsi" w:cstheme="minorHAnsi"/>
          <w:szCs w:val="24"/>
        </w:rPr>
        <w:t xml:space="preserve">3.  </w:t>
      </w:r>
      <w:r w:rsidRPr="00160E4F">
        <w:rPr>
          <w:rFonts w:asciiTheme="minorHAnsi" w:hAnsiTheme="minorHAnsi" w:cstheme="minorHAnsi"/>
          <w:b/>
          <w:szCs w:val="24"/>
        </w:rPr>
        <w:t>Use active verbs</w:t>
      </w:r>
      <w:r w:rsidRPr="00160E4F">
        <w:rPr>
          <w:rFonts w:asciiTheme="minorHAnsi" w:hAnsiTheme="minorHAnsi" w:cstheme="minorHAnsi"/>
          <w:szCs w:val="24"/>
        </w:rPr>
        <w:t xml:space="preserve"> such as analyze, audit, design, develop, evaluate, investigate, observe, perform, produce.  For example, “conduct the experiment and produce a report describing and interpreting the results.”</w:t>
      </w:r>
    </w:p>
    <w:p w:rsidR="00F77E1D" w:rsidRPr="00160E4F" w:rsidRDefault="00F77E1D" w:rsidP="00BD2C49">
      <w:pPr>
        <w:contextualSpacing/>
        <w:rPr>
          <w:rFonts w:asciiTheme="minorHAnsi" w:hAnsiTheme="minorHAnsi" w:cstheme="minorHAnsi"/>
          <w:szCs w:val="24"/>
        </w:rPr>
      </w:pPr>
    </w:p>
    <w:p w:rsidR="00F77E1D" w:rsidRPr="00160E4F" w:rsidRDefault="00F77E1D" w:rsidP="00BD2C49">
      <w:pPr>
        <w:contextualSpacing/>
        <w:rPr>
          <w:rFonts w:asciiTheme="minorHAnsi" w:hAnsiTheme="minorHAnsi" w:cstheme="minorHAnsi"/>
          <w:szCs w:val="24"/>
        </w:rPr>
      </w:pPr>
      <w:r w:rsidRPr="00160E4F">
        <w:rPr>
          <w:rFonts w:asciiTheme="minorHAnsi" w:hAnsiTheme="minorHAnsi" w:cstheme="minorHAnsi"/>
          <w:szCs w:val="24"/>
        </w:rPr>
        <w:t xml:space="preserve">4.  To reduce the possibility of misinterpretation, </w:t>
      </w:r>
      <w:r w:rsidRPr="00160E4F">
        <w:rPr>
          <w:rFonts w:asciiTheme="minorHAnsi" w:hAnsiTheme="minorHAnsi" w:cstheme="minorHAnsi"/>
          <w:b/>
          <w:szCs w:val="24"/>
        </w:rPr>
        <w:t>terminology must be consistent</w:t>
      </w:r>
      <w:r w:rsidRPr="00160E4F">
        <w:rPr>
          <w:rFonts w:asciiTheme="minorHAnsi" w:hAnsiTheme="minorHAnsi" w:cstheme="minorHAnsi"/>
          <w:szCs w:val="24"/>
        </w:rPr>
        <w:t>.  The same words and phrases must be used when describing the same requirements.   (Example: engineering model, protoflight unit)</w:t>
      </w:r>
    </w:p>
    <w:p w:rsidR="00F77E1D" w:rsidRPr="00160E4F" w:rsidRDefault="00F77E1D" w:rsidP="00BD2C49">
      <w:pPr>
        <w:contextualSpacing/>
        <w:rPr>
          <w:rFonts w:asciiTheme="minorHAnsi" w:hAnsiTheme="minorHAnsi" w:cstheme="minorHAnsi"/>
          <w:szCs w:val="24"/>
        </w:rPr>
      </w:pPr>
    </w:p>
    <w:p w:rsidR="00F77E1D" w:rsidRPr="00160E4F" w:rsidRDefault="00F77E1D" w:rsidP="00BD2C49">
      <w:pPr>
        <w:contextualSpacing/>
        <w:rPr>
          <w:rFonts w:asciiTheme="minorHAnsi" w:hAnsiTheme="minorHAnsi" w:cstheme="minorHAnsi"/>
          <w:szCs w:val="24"/>
        </w:rPr>
      </w:pPr>
      <w:r w:rsidRPr="00160E4F">
        <w:rPr>
          <w:rFonts w:asciiTheme="minorHAnsi" w:hAnsiTheme="minorHAnsi" w:cstheme="minorHAnsi"/>
          <w:szCs w:val="24"/>
        </w:rPr>
        <w:t xml:space="preserve">5.  When contracting for services, NASA must </w:t>
      </w:r>
      <w:r w:rsidRPr="00160E4F">
        <w:rPr>
          <w:rFonts w:asciiTheme="minorHAnsi" w:hAnsiTheme="minorHAnsi" w:cstheme="minorHAnsi"/>
          <w:b/>
          <w:szCs w:val="24"/>
        </w:rPr>
        <w:t>ensure that any final Agency action reflects the informed, independent judgment of NASA officials</w:t>
      </w:r>
      <w:r w:rsidRPr="00160E4F">
        <w:rPr>
          <w:rFonts w:asciiTheme="minorHAnsi" w:hAnsiTheme="minorHAnsi" w:cstheme="minorHAnsi"/>
          <w:szCs w:val="24"/>
        </w:rPr>
        <w:t xml:space="preserve">.  Contractors must not be allowed to perform inherently </w:t>
      </w:r>
      <w:proofErr w:type="gramStart"/>
      <w:r w:rsidRPr="00160E4F">
        <w:rPr>
          <w:rFonts w:asciiTheme="minorHAnsi" w:hAnsiTheme="minorHAnsi" w:cstheme="minorHAnsi"/>
          <w:szCs w:val="24"/>
        </w:rPr>
        <w:t>Governmental</w:t>
      </w:r>
      <w:proofErr w:type="gramEnd"/>
      <w:r w:rsidRPr="00160E4F">
        <w:rPr>
          <w:rFonts w:asciiTheme="minorHAnsi" w:hAnsiTheme="minorHAnsi" w:cstheme="minorHAnsi"/>
          <w:szCs w:val="24"/>
        </w:rPr>
        <w:t xml:space="preserve"> functions as defined in OFPP Policy Letter 92-1, Inherently Governmental Functions.  These functions include those activities that require either the exercise of discretion in applying Government authority or the making of value judgments in forming decisions for the Government.  </w:t>
      </w:r>
    </w:p>
    <w:p w:rsidR="00F77E1D" w:rsidRPr="00160E4F" w:rsidRDefault="00F77E1D" w:rsidP="00BD2C49">
      <w:pPr>
        <w:contextualSpacing/>
        <w:rPr>
          <w:rFonts w:asciiTheme="minorHAnsi" w:hAnsiTheme="minorHAnsi" w:cstheme="minorHAnsi"/>
          <w:szCs w:val="24"/>
        </w:rPr>
      </w:pPr>
    </w:p>
    <w:p w:rsidR="00F77E1D" w:rsidRPr="00160E4F" w:rsidRDefault="00F77E1D" w:rsidP="00BD2C49">
      <w:pPr>
        <w:contextualSpacing/>
        <w:rPr>
          <w:rFonts w:asciiTheme="minorHAnsi" w:hAnsiTheme="minorHAnsi" w:cstheme="minorHAnsi"/>
          <w:szCs w:val="24"/>
        </w:rPr>
      </w:pPr>
      <w:r w:rsidRPr="00160E4F">
        <w:rPr>
          <w:rFonts w:asciiTheme="minorHAnsi" w:hAnsiTheme="minorHAnsi" w:cstheme="minorHAnsi"/>
          <w:szCs w:val="24"/>
        </w:rPr>
        <w:t xml:space="preserve">6.  </w:t>
      </w:r>
      <w:r w:rsidRPr="00160E4F">
        <w:rPr>
          <w:rFonts w:asciiTheme="minorHAnsi" w:hAnsiTheme="minorHAnsi" w:cstheme="minorHAnsi"/>
          <w:b/>
          <w:szCs w:val="24"/>
        </w:rPr>
        <w:t>Avoid redundancy.</w:t>
      </w:r>
      <w:r w:rsidRPr="00160E4F">
        <w:rPr>
          <w:rFonts w:asciiTheme="minorHAnsi" w:hAnsiTheme="minorHAnsi" w:cstheme="minorHAnsi"/>
          <w:szCs w:val="24"/>
        </w:rPr>
        <w:t xml:space="preserve">  Redundancy can reduce clarity, thereby increasing the possibility for ambiguity and contradiction.  If modification or exceptions are required, make specific reference to the applicable portions and describe the change.</w:t>
      </w:r>
    </w:p>
    <w:p w:rsidR="00F77E1D" w:rsidRPr="00160E4F" w:rsidRDefault="00F77E1D" w:rsidP="00BD2C49">
      <w:pPr>
        <w:contextualSpacing/>
        <w:rPr>
          <w:rFonts w:asciiTheme="minorHAnsi" w:hAnsiTheme="minorHAnsi" w:cstheme="minorHAnsi"/>
          <w:szCs w:val="24"/>
        </w:rPr>
      </w:pPr>
    </w:p>
    <w:p w:rsidR="00F77E1D" w:rsidRPr="00160E4F" w:rsidRDefault="00F77E1D" w:rsidP="00BD2C49">
      <w:pPr>
        <w:contextualSpacing/>
        <w:rPr>
          <w:rFonts w:asciiTheme="minorHAnsi" w:hAnsiTheme="minorHAnsi" w:cstheme="minorHAnsi"/>
          <w:szCs w:val="24"/>
        </w:rPr>
      </w:pPr>
      <w:r w:rsidRPr="00160E4F">
        <w:rPr>
          <w:rFonts w:asciiTheme="minorHAnsi" w:hAnsiTheme="minorHAnsi" w:cstheme="minorHAnsi"/>
          <w:szCs w:val="24"/>
        </w:rPr>
        <w:t xml:space="preserve">7.  </w:t>
      </w:r>
      <w:r w:rsidRPr="00160E4F">
        <w:rPr>
          <w:rFonts w:asciiTheme="minorHAnsi" w:hAnsiTheme="minorHAnsi" w:cstheme="minorHAnsi"/>
          <w:b/>
          <w:szCs w:val="24"/>
        </w:rPr>
        <w:t>Avoid vague/inexact words and generalizations</w:t>
      </w:r>
      <w:r w:rsidRPr="00160E4F">
        <w:rPr>
          <w:rFonts w:asciiTheme="minorHAnsi" w:hAnsiTheme="minorHAnsi" w:cstheme="minorHAnsi"/>
          <w:szCs w:val="24"/>
        </w:rPr>
        <w:t>.  They are open to so many interpretations that they become meaningless.  Phrases such as “securely mounted”, “properly assembled” and “carefully performed” are examples of unenforceable language.  Avoid catch-all and open-ended phrases, such as “is common practice in the industry,” “as directed,” “as needed,” or “subject to approval.”</w:t>
      </w:r>
    </w:p>
    <w:p w:rsidR="00F77E1D" w:rsidRPr="00160E4F" w:rsidRDefault="00F77E1D" w:rsidP="00BD2C49">
      <w:pPr>
        <w:contextualSpacing/>
        <w:rPr>
          <w:rFonts w:asciiTheme="minorHAnsi" w:hAnsiTheme="minorHAnsi" w:cstheme="minorHAnsi"/>
          <w:szCs w:val="24"/>
        </w:rPr>
      </w:pPr>
    </w:p>
    <w:p w:rsidR="00F77E1D" w:rsidRPr="00160E4F" w:rsidRDefault="00F77E1D" w:rsidP="00BD2C49">
      <w:pPr>
        <w:contextualSpacing/>
        <w:rPr>
          <w:rFonts w:asciiTheme="minorHAnsi" w:hAnsiTheme="minorHAnsi" w:cstheme="minorHAnsi"/>
          <w:szCs w:val="24"/>
        </w:rPr>
      </w:pPr>
      <w:r w:rsidRPr="00160E4F">
        <w:rPr>
          <w:rFonts w:asciiTheme="minorHAnsi" w:hAnsiTheme="minorHAnsi" w:cstheme="minorHAnsi"/>
          <w:szCs w:val="24"/>
        </w:rPr>
        <w:t xml:space="preserve">8.  </w:t>
      </w:r>
      <w:r w:rsidRPr="00160E4F">
        <w:rPr>
          <w:rFonts w:asciiTheme="minorHAnsi" w:hAnsiTheme="minorHAnsi" w:cstheme="minorHAnsi"/>
          <w:b/>
          <w:szCs w:val="24"/>
        </w:rPr>
        <w:t>Avoid using “any”, “either,” or “and/or”</w:t>
      </w:r>
      <w:r w:rsidRPr="00160E4F">
        <w:rPr>
          <w:rFonts w:asciiTheme="minorHAnsi" w:hAnsiTheme="minorHAnsi" w:cstheme="minorHAnsi"/>
          <w:szCs w:val="24"/>
        </w:rPr>
        <w:t xml:space="preserve"> unless NASA wants to give the contractor a choice in what must be done.  Also, avoid the use of “etc.,” because the reader doesn’t have any idea of the items that could be missing.  </w:t>
      </w:r>
    </w:p>
    <w:p w:rsidR="00F77E1D" w:rsidRPr="00160E4F" w:rsidRDefault="00F77E1D" w:rsidP="00BD2C49">
      <w:pPr>
        <w:contextualSpacing/>
        <w:rPr>
          <w:rFonts w:asciiTheme="minorHAnsi" w:hAnsiTheme="minorHAnsi" w:cstheme="minorHAnsi"/>
          <w:szCs w:val="24"/>
        </w:rPr>
      </w:pPr>
    </w:p>
    <w:p w:rsidR="00F77E1D" w:rsidRPr="00160E4F" w:rsidRDefault="00F77E1D" w:rsidP="00BD2C49">
      <w:pPr>
        <w:contextualSpacing/>
        <w:rPr>
          <w:rFonts w:asciiTheme="minorHAnsi" w:hAnsiTheme="minorHAnsi" w:cstheme="minorHAnsi"/>
          <w:szCs w:val="24"/>
        </w:rPr>
      </w:pPr>
      <w:r w:rsidRPr="00160E4F">
        <w:rPr>
          <w:rFonts w:asciiTheme="minorHAnsi" w:hAnsiTheme="minorHAnsi" w:cstheme="minorHAnsi"/>
          <w:szCs w:val="24"/>
        </w:rPr>
        <w:t xml:space="preserve">9.  </w:t>
      </w:r>
      <w:r w:rsidRPr="00160E4F">
        <w:rPr>
          <w:rFonts w:asciiTheme="minorHAnsi" w:hAnsiTheme="minorHAnsi" w:cstheme="minorHAnsi"/>
          <w:b/>
          <w:szCs w:val="24"/>
        </w:rPr>
        <w:t>Know when to use “shall” versus “will”</w:t>
      </w:r>
      <w:r w:rsidRPr="00160E4F">
        <w:rPr>
          <w:rFonts w:asciiTheme="minorHAnsi" w:hAnsiTheme="minorHAnsi" w:cstheme="minorHAnsi"/>
          <w:szCs w:val="24"/>
        </w:rPr>
        <w:t xml:space="preserve">. Use the verb “shall” for work to be completed by the contractor since this is binding. </w:t>
      </w:r>
      <w:r w:rsidRPr="00160E4F">
        <w:rPr>
          <w:rFonts w:asciiTheme="minorHAnsi" w:hAnsiTheme="minorHAnsi" w:cstheme="minorHAnsi"/>
          <w:b/>
          <w:szCs w:val="24"/>
        </w:rPr>
        <w:t>Avoid “should” or “may”</w:t>
      </w:r>
      <w:r w:rsidRPr="00160E4F">
        <w:rPr>
          <w:rFonts w:asciiTheme="minorHAnsi" w:hAnsiTheme="minorHAnsi" w:cstheme="minorHAnsi"/>
          <w:szCs w:val="24"/>
        </w:rPr>
        <w:t xml:space="preserve"> because they leave the decision for action up to the contractor. Use the verb “will” when speaking about Government’s actions.</w:t>
      </w:r>
    </w:p>
    <w:p w:rsidR="00F77E1D" w:rsidRPr="00160E4F" w:rsidRDefault="00F77E1D" w:rsidP="00BD2C49">
      <w:pPr>
        <w:contextualSpacing/>
        <w:rPr>
          <w:rFonts w:asciiTheme="minorHAnsi" w:hAnsiTheme="minorHAnsi" w:cstheme="minorHAnsi"/>
          <w:szCs w:val="24"/>
        </w:rPr>
      </w:pPr>
    </w:p>
    <w:p w:rsidR="00F77E1D" w:rsidRPr="00160E4F" w:rsidRDefault="00F77E1D" w:rsidP="00BD2C49">
      <w:pPr>
        <w:contextualSpacing/>
        <w:rPr>
          <w:rFonts w:asciiTheme="minorHAnsi" w:hAnsiTheme="minorHAnsi" w:cstheme="minorHAnsi"/>
          <w:szCs w:val="24"/>
        </w:rPr>
      </w:pPr>
    </w:p>
    <w:p w:rsidR="00F77E1D" w:rsidRPr="00160E4F" w:rsidRDefault="00AB5AEA" w:rsidP="00BD2C49">
      <w:pPr>
        <w:contextualSpacing/>
        <w:rPr>
          <w:rFonts w:asciiTheme="minorHAnsi" w:hAnsiTheme="minorHAnsi" w:cstheme="minorHAnsi"/>
          <w:szCs w:val="24"/>
        </w:rPr>
      </w:pPr>
      <w:r w:rsidRPr="00160E4F">
        <w:rPr>
          <w:rFonts w:asciiTheme="minorHAnsi" w:hAnsiTheme="minorHAnsi" w:cstheme="minorHAnsi"/>
          <w:szCs w:val="24"/>
        </w:rPr>
        <w:t>10</w:t>
      </w:r>
      <w:r w:rsidR="00F77E1D" w:rsidRPr="00160E4F">
        <w:rPr>
          <w:rFonts w:asciiTheme="minorHAnsi" w:hAnsiTheme="minorHAnsi" w:cstheme="minorHAnsi"/>
          <w:szCs w:val="24"/>
        </w:rPr>
        <w:t xml:space="preserve">.  </w:t>
      </w:r>
      <w:r w:rsidR="00F77E1D" w:rsidRPr="00160E4F">
        <w:rPr>
          <w:rFonts w:asciiTheme="minorHAnsi" w:hAnsiTheme="minorHAnsi" w:cstheme="minorHAnsi"/>
          <w:b/>
          <w:szCs w:val="24"/>
        </w:rPr>
        <w:t>Include definitions that provide a common basis for understanding</w:t>
      </w:r>
      <w:r w:rsidR="00F77E1D" w:rsidRPr="00160E4F">
        <w:rPr>
          <w:rFonts w:asciiTheme="minorHAnsi" w:hAnsiTheme="minorHAnsi" w:cstheme="minorHAnsi"/>
          <w:szCs w:val="24"/>
        </w:rPr>
        <w:t xml:space="preserve"> between the contractor and NASA.  Ensure each “term of art” has only one universally understood meaning; otherwise define it.</w:t>
      </w:r>
    </w:p>
    <w:p w:rsidR="00F77E1D" w:rsidRPr="00160E4F" w:rsidRDefault="00F77E1D" w:rsidP="00BD2C49">
      <w:pPr>
        <w:contextualSpacing/>
        <w:rPr>
          <w:rFonts w:asciiTheme="minorHAnsi" w:hAnsiTheme="minorHAnsi" w:cstheme="minorHAnsi"/>
          <w:szCs w:val="24"/>
        </w:rPr>
      </w:pPr>
    </w:p>
    <w:p w:rsidR="00F77E1D" w:rsidRPr="00160E4F" w:rsidRDefault="00AB5AEA" w:rsidP="00BD2C49">
      <w:pPr>
        <w:contextualSpacing/>
        <w:rPr>
          <w:rFonts w:asciiTheme="minorHAnsi" w:hAnsiTheme="minorHAnsi" w:cstheme="minorHAnsi"/>
          <w:szCs w:val="24"/>
        </w:rPr>
      </w:pPr>
      <w:r w:rsidRPr="00160E4F">
        <w:rPr>
          <w:rFonts w:asciiTheme="minorHAnsi" w:hAnsiTheme="minorHAnsi" w:cstheme="minorHAnsi"/>
          <w:szCs w:val="24"/>
        </w:rPr>
        <w:t>11</w:t>
      </w:r>
      <w:r w:rsidR="00F77E1D" w:rsidRPr="00160E4F">
        <w:rPr>
          <w:rFonts w:asciiTheme="minorHAnsi" w:hAnsiTheme="minorHAnsi" w:cstheme="minorHAnsi"/>
          <w:szCs w:val="24"/>
        </w:rPr>
        <w:t xml:space="preserve">.  </w:t>
      </w:r>
      <w:r w:rsidR="00F77E1D" w:rsidRPr="00160E4F">
        <w:rPr>
          <w:rFonts w:asciiTheme="minorHAnsi" w:hAnsiTheme="minorHAnsi" w:cstheme="minorHAnsi"/>
          <w:b/>
          <w:szCs w:val="24"/>
        </w:rPr>
        <w:t>Use abbreviations or acronyms only after spelling them out</w:t>
      </w:r>
      <w:r w:rsidR="00F77E1D" w:rsidRPr="00160E4F">
        <w:rPr>
          <w:rFonts w:asciiTheme="minorHAnsi" w:hAnsiTheme="minorHAnsi" w:cstheme="minorHAnsi"/>
          <w:szCs w:val="24"/>
        </w:rPr>
        <w:t xml:space="preserve"> the first time they are referenced.  When there are many, it is advisable to provide an appendix.  </w:t>
      </w:r>
    </w:p>
    <w:p w:rsidR="00F77E1D" w:rsidRPr="00160E4F" w:rsidRDefault="00F77E1D" w:rsidP="00BD2C49">
      <w:pPr>
        <w:contextualSpacing/>
        <w:rPr>
          <w:rFonts w:asciiTheme="minorHAnsi" w:hAnsiTheme="minorHAnsi" w:cstheme="minorHAnsi"/>
          <w:szCs w:val="24"/>
        </w:rPr>
      </w:pPr>
    </w:p>
    <w:p w:rsidR="00F77E1D" w:rsidRPr="00160E4F" w:rsidRDefault="00AB5AEA" w:rsidP="00BD2C49">
      <w:pPr>
        <w:contextualSpacing/>
        <w:rPr>
          <w:rFonts w:asciiTheme="minorHAnsi" w:hAnsiTheme="minorHAnsi" w:cstheme="minorHAnsi"/>
          <w:szCs w:val="24"/>
        </w:rPr>
      </w:pPr>
      <w:r w:rsidRPr="00160E4F">
        <w:rPr>
          <w:rFonts w:asciiTheme="minorHAnsi" w:hAnsiTheme="minorHAnsi" w:cstheme="minorHAnsi"/>
          <w:szCs w:val="24"/>
        </w:rPr>
        <w:t>12</w:t>
      </w:r>
      <w:r w:rsidR="00F77E1D" w:rsidRPr="00160E4F">
        <w:rPr>
          <w:rFonts w:asciiTheme="minorHAnsi" w:hAnsiTheme="minorHAnsi" w:cstheme="minorHAnsi"/>
          <w:szCs w:val="24"/>
        </w:rPr>
        <w:t xml:space="preserve">.  </w:t>
      </w:r>
      <w:r w:rsidR="00F77E1D" w:rsidRPr="00160E4F">
        <w:rPr>
          <w:rFonts w:asciiTheme="minorHAnsi" w:hAnsiTheme="minorHAnsi" w:cstheme="minorHAnsi"/>
          <w:b/>
          <w:szCs w:val="24"/>
        </w:rPr>
        <w:t>Any document referenced in the solicitation must be either furnished with the solicitation or available at a location identified in the solicitation.</w:t>
      </w:r>
      <w:r w:rsidR="00F77E1D" w:rsidRPr="00160E4F">
        <w:rPr>
          <w:rFonts w:asciiTheme="minorHAnsi" w:hAnsiTheme="minorHAnsi" w:cstheme="minorHAnsi"/>
          <w:szCs w:val="24"/>
        </w:rPr>
        <w:t xml:space="preserve">  The date or version of each document must also be specified, not listed as “version in effect on date of award.”</w:t>
      </w:r>
    </w:p>
    <w:p w:rsidR="00F77E1D" w:rsidRPr="00160E4F" w:rsidRDefault="00F77E1D" w:rsidP="00BD2C49">
      <w:pPr>
        <w:contextualSpacing/>
        <w:rPr>
          <w:rFonts w:asciiTheme="minorHAnsi" w:hAnsiTheme="minorHAnsi" w:cstheme="minorHAnsi"/>
          <w:szCs w:val="24"/>
        </w:rPr>
      </w:pPr>
    </w:p>
    <w:p w:rsidR="00F77E1D" w:rsidRPr="00160E4F" w:rsidRDefault="00AB5AEA" w:rsidP="00BD2C49">
      <w:pPr>
        <w:contextualSpacing/>
        <w:rPr>
          <w:rFonts w:asciiTheme="minorHAnsi" w:hAnsiTheme="minorHAnsi" w:cstheme="minorHAnsi"/>
          <w:szCs w:val="24"/>
        </w:rPr>
      </w:pPr>
      <w:r w:rsidRPr="00160E4F">
        <w:rPr>
          <w:rFonts w:asciiTheme="minorHAnsi" w:hAnsiTheme="minorHAnsi" w:cstheme="minorHAnsi"/>
          <w:szCs w:val="24"/>
        </w:rPr>
        <w:t>13</w:t>
      </w:r>
      <w:r w:rsidR="00F77E1D" w:rsidRPr="00160E4F">
        <w:rPr>
          <w:rFonts w:asciiTheme="minorHAnsi" w:hAnsiTheme="minorHAnsi" w:cstheme="minorHAnsi"/>
          <w:szCs w:val="24"/>
        </w:rPr>
        <w:t xml:space="preserve">.  </w:t>
      </w:r>
      <w:r w:rsidR="00F77E1D" w:rsidRPr="00160E4F">
        <w:rPr>
          <w:rFonts w:asciiTheme="minorHAnsi" w:hAnsiTheme="minorHAnsi" w:cstheme="minorHAnsi"/>
          <w:b/>
          <w:szCs w:val="24"/>
        </w:rPr>
        <w:t>Do not duplicate material in the SOW that the Contracting Officer (CO) will include</w:t>
      </w:r>
      <w:r w:rsidR="00F77E1D" w:rsidRPr="00160E4F">
        <w:rPr>
          <w:rFonts w:asciiTheme="minorHAnsi" w:hAnsiTheme="minorHAnsi" w:cstheme="minorHAnsi"/>
          <w:szCs w:val="24"/>
        </w:rPr>
        <w:t xml:space="preserve"> in other parts of the contract.  Consult the CO for guidance during the early stages of SOW preparation.</w:t>
      </w:r>
    </w:p>
    <w:p w:rsidR="00F77E1D" w:rsidRPr="00160E4F" w:rsidRDefault="00F77E1D" w:rsidP="00BD2C49">
      <w:pPr>
        <w:contextualSpacing/>
        <w:rPr>
          <w:rFonts w:asciiTheme="minorHAnsi" w:hAnsiTheme="minorHAnsi" w:cstheme="minorHAnsi"/>
          <w:szCs w:val="24"/>
        </w:rPr>
      </w:pPr>
    </w:p>
    <w:p w:rsidR="00F77E1D" w:rsidRPr="00160E4F" w:rsidRDefault="00F77E1D" w:rsidP="00BD2C49">
      <w:pPr>
        <w:contextualSpacing/>
        <w:rPr>
          <w:rFonts w:asciiTheme="minorHAnsi" w:hAnsiTheme="minorHAnsi" w:cstheme="minorHAnsi"/>
          <w:szCs w:val="24"/>
        </w:rPr>
      </w:pPr>
      <w:r w:rsidRPr="00160E4F">
        <w:rPr>
          <w:rFonts w:asciiTheme="minorHAnsi" w:hAnsiTheme="minorHAnsi" w:cstheme="minorHAnsi"/>
          <w:szCs w:val="24"/>
        </w:rPr>
        <w:t>1</w:t>
      </w:r>
      <w:r w:rsidR="00AB5AEA" w:rsidRPr="00160E4F">
        <w:rPr>
          <w:rFonts w:asciiTheme="minorHAnsi" w:hAnsiTheme="minorHAnsi" w:cstheme="minorHAnsi"/>
          <w:szCs w:val="24"/>
        </w:rPr>
        <w:t>4</w:t>
      </w:r>
      <w:r w:rsidRPr="00160E4F">
        <w:rPr>
          <w:rFonts w:asciiTheme="minorHAnsi" w:hAnsiTheme="minorHAnsi" w:cstheme="minorHAnsi"/>
          <w:szCs w:val="24"/>
        </w:rPr>
        <w:t xml:space="preserve">.  The </w:t>
      </w:r>
      <w:r w:rsidRPr="00160E4F">
        <w:rPr>
          <w:rFonts w:asciiTheme="minorHAnsi" w:hAnsiTheme="minorHAnsi" w:cstheme="minorHAnsi"/>
          <w:b/>
          <w:szCs w:val="24"/>
        </w:rPr>
        <w:t xml:space="preserve">Project Manager should indicate, if appropriate, desired design output, verification, and how design changes will be managed.  </w:t>
      </w:r>
      <w:r w:rsidRPr="00160E4F">
        <w:rPr>
          <w:rFonts w:asciiTheme="minorHAnsi" w:hAnsiTheme="minorHAnsi" w:cstheme="minorHAnsi"/>
          <w:szCs w:val="24"/>
        </w:rPr>
        <w:t>The inspection portion shall address inspection and testing requirements.  It may be helpful to have the contractor develop a quality plan or documented procedures that will be used to inspect and test the product or identify non-conforming items.</w:t>
      </w:r>
    </w:p>
    <w:p w:rsidR="00F77E1D" w:rsidRPr="00160E4F" w:rsidRDefault="00F77E1D" w:rsidP="00BD2C49">
      <w:pPr>
        <w:contextualSpacing/>
        <w:rPr>
          <w:rFonts w:asciiTheme="minorHAnsi" w:hAnsiTheme="minorHAnsi" w:cstheme="minorHAnsi"/>
          <w:szCs w:val="24"/>
        </w:rPr>
      </w:pPr>
    </w:p>
    <w:p w:rsidR="000B7B07" w:rsidRPr="00160E4F" w:rsidRDefault="00AB5AEA" w:rsidP="00BD2C49">
      <w:pPr>
        <w:contextualSpacing/>
        <w:rPr>
          <w:rFonts w:asciiTheme="minorHAnsi" w:hAnsiTheme="minorHAnsi" w:cstheme="minorHAnsi"/>
          <w:b/>
          <w:color w:val="FF0000"/>
          <w:szCs w:val="24"/>
        </w:rPr>
      </w:pPr>
      <w:r w:rsidRPr="00160E4F">
        <w:rPr>
          <w:rFonts w:asciiTheme="minorHAnsi" w:hAnsiTheme="minorHAnsi" w:cstheme="minorHAnsi"/>
          <w:szCs w:val="24"/>
        </w:rPr>
        <w:t>15</w:t>
      </w:r>
      <w:proofErr w:type="gramStart"/>
      <w:r w:rsidR="00F77E1D" w:rsidRPr="00160E4F">
        <w:rPr>
          <w:rFonts w:asciiTheme="minorHAnsi" w:hAnsiTheme="minorHAnsi" w:cstheme="minorHAnsi"/>
          <w:szCs w:val="24"/>
        </w:rPr>
        <w:t xml:space="preserve">.  </w:t>
      </w:r>
      <w:r w:rsidR="00F77E1D" w:rsidRPr="00160E4F">
        <w:rPr>
          <w:rFonts w:asciiTheme="minorHAnsi" w:hAnsiTheme="minorHAnsi" w:cstheme="minorHAnsi"/>
          <w:b/>
          <w:szCs w:val="24"/>
        </w:rPr>
        <w:t>Do</w:t>
      </w:r>
      <w:proofErr w:type="gramEnd"/>
      <w:r w:rsidR="00F77E1D" w:rsidRPr="00160E4F">
        <w:rPr>
          <w:rFonts w:asciiTheme="minorHAnsi" w:hAnsiTheme="minorHAnsi" w:cstheme="minorHAnsi"/>
          <w:b/>
          <w:szCs w:val="24"/>
        </w:rPr>
        <w:t xml:space="preserve"> not use</w:t>
      </w:r>
      <w:r w:rsidR="00F77E1D" w:rsidRPr="00160E4F">
        <w:rPr>
          <w:rFonts w:asciiTheme="minorHAnsi" w:hAnsiTheme="minorHAnsi" w:cstheme="minorHAnsi"/>
          <w:szCs w:val="24"/>
        </w:rPr>
        <w:t xml:space="preserve"> the words “assist” or advise”.  </w:t>
      </w:r>
      <w:r w:rsidR="000B7B07" w:rsidRPr="00160E4F">
        <w:rPr>
          <w:rFonts w:asciiTheme="minorHAnsi" w:hAnsiTheme="minorHAnsi" w:cstheme="minorHAnsi"/>
          <w:szCs w:val="24"/>
        </w:rPr>
        <w:br w:type="page"/>
      </w:r>
    </w:p>
    <w:p w:rsidR="009D0C5E" w:rsidRPr="00160E4F" w:rsidRDefault="0064326B" w:rsidP="00BD2C49">
      <w:pPr>
        <w:autoSpaceDE w:val="0"/>
        <w:autoSpaceDN w:val="0"/>
        <w:adjustRightInd w:val="0"/>
        <w:contextualSpacing/>
        <w:jc w:val="center"/>
        <w:rPr>
          <w:rFonts w:asciiTheme="minorHAnsi" w:eastAsiaTheme="minorHAnsi" w:hAnsiTheme="minorHAnsi" w:cstheme="minorHAnsi"/>
          <w:b/>
          <w:color w:val="000000"/>
          <w:sz w:val="32"/>
          <w:szCs w:val="32"/>
          <w:u w:val="single"/>
        </w:rPr>
      </w:pPr>
      <w:bookmarkStart w:id="1" w:name="_Toc292703936"/>
      <w:r w:rsidRPr="00160E4F">
        <w:rPr>
          <w:rFonts w:asciiTheme="minorHAnsi" w:eastAsiaTheme="minorHAnsi" w:hAnsiTheme="minorHAnsi" w:cstheme="minorHAnsi"/>
          <w:b/>
          <w:color w:val="000000"/>
          <w:sz w:val="32"/>
          <w:szCs w:val="32"/>
          <w:u w:val="single"/>
        </w:rPr>
        <w:lastRenderedPageBreak/>
        <w:t>STATEMENT OF WORK (</w:t>
      </w:r>
      <w:r w:rsidR="009D0C5E" w:rsidRPr="00160E4F">
        <w:rPr>
          <w:rFonts w:asciiTheme="minorHAnsi" w:eastAsiaTheme="minorHAnsi" w:hAnsiTheme="minorHAnsi" w:cstheme="minorHAnsi"/>
          <w:b/>
          <w:color w:val="000000"/>
          <w:sz w:val="32"/>
          <w:szCs w:val="32"/>
          <w:u w:val="single"/>
        </w:rPr>
        <w:t>SOW</w:t>
      </w:r>
      <w:r w:rsidRPr="00160E4F">
        <w:rPr>
          <w:rFonts w:asciiTheme="minorHAnsi" w:eastAsiaTheme="minorHAnsi" w:hAnsiTheme="minorHAnsi" w:cstheme="minorHAnsi"/>
          <w:b/>
          <w:color w:val="000000"/>
          <w:sz w:val="32"/>
          <w:szCs w:val="32"/>
          <w:u w:val="single"/>
        </w:rPr>
        <w:t>)</w:t>
      </w:r>
      <w:r w:rsidR="009D0C5E" w:rsidRPr="00160E4F">
        <w:rPr>
          <w:rFonts w:asciiTheme="minorHAnsi" w:eastAsiaTheme="minorHAnsi" w:hAnsiTheme="minorHAnsi" w:cstheme="minorHAnsi"/>
          <w:b/>
          <w:color w:val="000000"/>
          <w:sz w:val="32"/>
          <w:szCs w:val="32"/>
          <w:u w:val="single"/>
        </w:rPr>
        <w:t xml:space="preserve"> CHECKLIST</w:t>
      </w:r>
    </w:p>
    <w:p w:rsidR="009D0C5E" w:rsidRPr="00160E4F" w:rsidRDefault="009D0C5E" w:rsidP="00BD2C49">
      <w:pPr>
        <w:autoSpaceDE w:val="0"/>
        <w:autoSpaceDN w:val="0"/>
        <w:adjustRightInd w:val="0"/>
        <w:contextualSpacing/>
        <w:rPr>
          <w:rFonts w:asciiTheme="minorHAnsi" w:eastAsiaTheme="minorHAnsi" w:hAnsiTheme="minorHAnsi" w:cstheme="minorHAnsi"/>
          <w:color w:val="000000"/>
          <w:szCs w:val="24"/>
        </w:rPr>
      </w:pPr>
    </w:p>
    <w:bookmarkEnd w:id="1"/>
    <w:p w:rsidR="009D0C5E" w:rsidRPr="00160E4F" w:rsidRDefault="009D0C5E" w:rsidP="00BD2C49">
      <w:pPr>
        <w:contextualSpacing/>
        <w:rPr>
          <w:rFonts w:asciiTheme="minorHAnsi" w:hAnsiTheme="minorHAnsi" w:cstheme="minorHAnsi"/>
          <w:szCs w:val="24"/>
        </w:rPr>
      </w:pPr>
      <w:r w:rsidRPr="00160E4F">
        <w:rPr>
          <w:rFonts w:asciiTheme="minorHAnsi" w:hAnsiTheme="minorHAnsi" w:cstheme="minorHAnsi"/>
          <w:szCs w:val="24"/>
        </w:rPr>
        <w:t>The following checklist should be reviewed prior to forwarding the SOW for approval.  It is a guide only and items should be added or deleted to tailor it to the specific document.</w:t>
      </w:r>
    </w:p>
    <w:p w:rsidR="009D0C5E" w:rsidRPr="00160E4F" w:rsidRDefault="009D0C5E" w:rsidP="00BD2C49">
      <w:pPr>
        <w:contextualSpacing/>
        <w:rPr>
          <w:rFonts w:asciiTheme="minorHAnsi" w:hAnsiTheme="minorHAnsi" w:cstheme="minorHAnsi"/>
          <w:szCs w:val="24"/>
        </w:rPr>
      </w:pPr>
    </w:p>
    <w:p w:rsidR="00CE7113" w:rsidRPr="00160E4F" w:rsidRDefault="00CE7113" w:rsidP="00C11157">
      <w:pPr>
        <w:contextualSpacing/>
        <w:rPr>
          <w:rFonts w:asciiTheme="minorHAnsi" w:hAnsiTheme="minorHAnsi" w:cstheme="minorHAnsi"/>
          <w:szCs w:val="24"/>
        </w:rPr>
      </w:pPr>
    </w:p>
    <w:p w:rsidR="009E6389" w:rsidRPr="00160E4F" w:rsidRDefault="00416653" w:rsidP="00416653">
      <w:pPr>
        <w:ind w:left="720" w:hanging="720"/>
        <w:rPr>
          <w:rFonts w:asciiTheme="minorHAnsi" w:hAnsiTheme="minorHAnsi" w:cstheme="minorHAnsi"/>
          <w:szCs w:val="24"/>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Pr="00160E4F">
        <w:rPr>
          <w:rFonts w:asciiTheme="minorHAnsi" w:hAnsiTheme="minorHAnsi" w:cstheme="minorHAnsi"/>
        </w:rPr>
        <w:t xml:space="preserve"> 1)</w:t>
      </w:r>
      <w:r w:rsidRPr="00160E4F">
        <w:rPr>
          <w:rFonts w:asciiTheme="minorHAnsi" w:hAnsiTheme="minorHAnsi" w:cstheme="minorHAnsi"/>
        </w:rPr>
        <w:tab/>
      </w:r>
      <w:r w:rsidRPr="00160E4F">
        <w:rPr>
          <w:rFonts w:asciiTheme="minorHAnsi" w:hAnsiTheme="minorHAnsi" w:cstheme="minorHAnsi"/>
          <w:szCs w:val="24"/>
        </w:rPr>
        <w:t>Does the scope of work section emphasize the most important aspects (i.e., an overview) of the requirement rather than minor details?</w:t>
      </w:r>
    </w:p>
    <w:p w:rsidR="00416653" w:rsidRPr="00160E4F" w:rsidRDefault="00416653" w:rsidP="00416653">
      <w:pPr>
        <w:ind w:left="720" w:hanging="720"/>
        <w:rPr>
          <w:rFonts w:asciiTheme="minorHAnsi" w:hAnsiTheme="minorHAnsi" w:cstheme="minorHAnsi"/>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Pr="00160E4F">
        <w:rPr>
          <w:rFonts w:asciiTheme="minorHAnsi" w:hAnsiTheme="minorHAnsi" w:cstheme="minorHAnsi"/>
        </w:rPr>
        <w:t xml:space="preserve"> 2)</w:t>
      </w:r>
      <w:r w:rsidRPr="00160E4F">
        <w:rPr>
          <w:rFonts w:asciiTheme="minorHAnsi" w:hAnsiTheme="minorHAnsi" w:cstheme="minorHAnsi"/>
        </w:rPr>
        <w:tab/>
      </w:r>
      <w:r w:rsidRPr="00160E4F">
        <w:rPr>
          <w:rFonts w:asciiTheme="minorHAnsi" w:hAnsiTheme="minorHAnsi" w:cstheme="minorHAnsi"/>
          <w:szCs w:val="24"/>
        </w:rPr>
        <w:t>Does the scope of work section convey the magnitude of the requirement and provide the reader with a basic understanding of the requirement?</w:t>
      </w:r>
    </w:p>
    <w:p w:rsidR="00416653" w:rsidRPr="00160E4F" w:rsidRDefault="00416653" w:rsidP="00416653">
      <w:pPr>
        <w:ind w:left="720" w:hanging="720"/>
        <w:rPr>
          <w:rFonts w:asciiTheme="minorHAnsi" w:hAnsiTheme="minorHAnsi" w:cstheme="minorHAnsi"/>
          <w:szCs w:val="24"/>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Pr="00160E4F">
        <w:rPr>
          <w:rFonts w:asciiTheme="minorHAnsi" w:hAnsiTheme="minorHAnsi" w:cstheme="minorHAnsi"/>
        </w:rPr>
        <w:t xml:space="preserve"> 3)</w:t>
      </w:r>
      <w:r w:rsidRPr="00160E4F">
        <w:rPr>
          <w:rFonts w:asciiTheme="minorHAnsi" w:hAnsiTheme="minorHAnsi" w:cstheme="minorHAnsi"/>
        </w:rPr>
        <w:tab/>
      </w:r>
      <w:r w:rsidRPr="00160E4F">
        <w:rPr>
          <w:rFonts w:asciiTheme="minorHAnsi" w:hAnsiTheme="minorHAnsi" w:cstheme="minorHAnsi"/>
          <w:szCs w:val="24"/>
        </w:rPr>
        <w:t>Does the background section summarize historical information which is necessary to understand the current requirement?  That is, will the offeror understand how and/or why the requirement evolved and where this requirement is headed, if appropriate?</w:t>
      </w:r>
    </w:p>
    <w:p w:rsidR="000B3D3A" w:rsidRPr="00160E4F" w:rsidRDefault="00416653" w:rsidP="00416653">
      <w:pPr>
        <w:rPr>
          <w:rFonts w:asciiTheme="minorHAnsi" w:hAnsiTheme="minorHAnsi" w:cstheme="minorHAnsi"/>
          <w:szCs w:val="24"/>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Pr="00160E4F">
        <w:rPr>
          <w:rFonts w:asciiTheme="minorHAnsi" w:hAnsiTheme="minorHAnsi" w:cstheme="minorHAnsi"/>
        </w:rPr>
        <w:t xml:space="preserve"> 4)</w:t>
      </w:r>
      <w:r w:rsidRPr="00160E4F">
        <w:rPr>
          <w:rFonts w:asciiTheme="minorHAnsi" w:hAnsiTheme="minorHAnsi" w:cstheme="minorHAnsi"/>
        </w:rPr>
        <w:tab/>
      </w:r>
      <w:r w:rsidRPr="00160E4F">
        <w:rPr>
          <w:rFonts w:asciiTheme="minorHAnsi" w:hAnsiTheme="minorHAnsi" w:cstheme="minorHAnsi"/>
          <w:szCs w:val="24"/>
        </w:rPr>
        <w:t>Does the background section provide current and accurate facts?</w:t>
      </w:r>
    </w:p>
    <w:p w:rsidR="00CE7113" w:rsidRPr="00160E4F" w:rsidRDefault="00416653" w:rsidP="002D27E7">
      <w:pPr>
        <w:ind w:left="720" w:hanging="720"/>
        <w:rPr>
          <w:rFonts w:asciiTheme="minorHAnsi" w:hAnsiTheme="minorHAnsi" w:cstheme="minorHAnsi"/>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002D27E7" w:rsidRPr="00160E4F">
        <w:rPr>
          <w:rFonts w:asciiTheme="minorHAnsi" w:hAnsiTheme="minorHAnsi" w:cstheme="minorHAnsi"/>
        </w:rPr>
        <w:t xml:space="preserve"> 5)</w:t>
      </w:r>
      <w:r w:rsidR="002D27E7" w:rsidRPr="00160E4F">
        <w:rPr>
          <w:rFonts w:asciiTheme="minorHAnsi" w:hAnsiTheme="minorHAnsi" w:cstheme="minorHAnsi"/>
          <w:szCs w:val="24"/>
        </w:rPr>
        <w:tab/>
        <w:t>Does the SOW use a performance based approach to the fullest extent possible instead of a design oriented approach?</w:t>
      </w:r>
    </w:p>
    <w:p w:rsidR="00416653" w:rsidRPr="00160E4F" w:rsidRDefault="002D27E7" w:rsidP="006512CA">
      <w:pPr>
        <w:ind w:left="720" w:hanging="720"/>
        <w:rPr>
          <w:rFonts w:asciiTheme="minorHAnsi" w:hAnsiTheme="minorHAnsi" w:cstheme="minorHAnsi"/>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Pr="00160E4F">
        <w:rPr>
          <w:rFonts w:asciiTheme="minorHAnsi" w:hAnsiTheme="minorHAnsi" w:cstheme="minorHAnsi"/>
        </w:rPr>
        <w:t xml:space="preserve"> 6)</w:t>
      </w:r>
      <w:r w:rsidRPr="00160E4F">
        <w:rPr>
          <w:rFonts w:asciiTheme="minorHAnsi" w:hAnsiTheme="minorHAnsi" w:cstheme="minorHAnsi"/>
        </w:rPr>
        <w:tab/>
      </w:r>
      <w:r w:rsidRPr="00160E4F">
        <w:rPr>
          <w:rFonts w:asciiTheme="minorHAnsi" w:hAnsiTheme="minorHAnsi" w:cstheme="minorHAnsi"/>
          <w:szCs w:val="24"/>
        </w:rPr>
        <w:t>Does the SOW identify only minimum requirements?  That is, have “nice to haves” been eliminated?</w:t>
      </w:r>
    </w:p>
    <w:p w:rsidR="00416653" w:rsidRPr="00160E4F" w:rsidRDefault="002D27E7" w:rsidP="002D27E7">
      <w:pPr>
        <w:rPr>
          <w:rFonts w:asciiTheme="minorHAnsi" w:hAnsiTheme="minorHAnsi" w:cstheme="minorHAnsi"/>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Pr="00160E4F">
        <w:rPr>
          <w:rFonts w:asciiTheme="minorHAnsi" w:hAnsiTheme="minorHAnsi" w:cstheme="minorHAnsi"/>
        </w:rPr>
        <w:t xml:space="preserve"> 7)</w:t>
      </w:r>
      <w:r w:rsidRPr="00160E4F">
        <w:rPr>
          <w:rFonts w:asciiTheme="minorHAnsi" w:hAnsiTheme="minorHAnsi" w:cstheme="minorHAnsi"/>
        </w:rPr>
        <w:tab/>
      </w:r>
      <w:r w:rsidR="006512CA" w:rsidRPr="00160E4F">
        <w:rPr>
          <w:rFonts w:asciiTheme="minorHAnsi" w:hAnsiTheme="minorHAnsi" w:cstheme="minorHAnsi"/>
          <w:szCs w:val="24"/>
        </w:rPr>
        <w:t>Is the SOW too restrictive such that it will result in less competition?</w:t>
      </w:r>
    </w:p>
    <w:p w:rsidR="00416653" w:rsidRPr="00160E4F" w:rsidRDefault="002D27E7" w:rsidP="006512CA">
      <w:pPr>
        <w:ind w:left="720" w:hanging="720"/>
        <w:rPr>
          <w:rFonts w:asciiTheme="minorHAnsi" w:hAnsiTheme="minorHAnsi" w:cstheme="minorHAnsi"/>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Pr="00160E4F">
        <w:rPr>
          <w:rFonts w:asciiTheme="minorHAnsi" w:hAnsiTheme="minorHAnsi" w:cstheme="minorHAnsi"/>
        </w:rPr>
        <w:t xml:space="preserve"> 8)</w:t>
      </w:r>
      <w:r w:rsidRPr="00160E4F">
        <w:rPr>
          <w:rFonts w:asciiTheme="minorHAnsi" w:hAnsiTheme="minorHAnsi" w:cstheme="minorHAnsi"/>
        </w:rPr>
        <w:tab/>
      </w:r>
      <w:r w:rsidR="006512CA" w:rsidRPr="00160E4F">
        <w:rPr>
          <w:rFonts w:asciiTheme="minorHAnsi" w:hAnsiTheme="minorHAnsi" w:cstheme="minorHAnsi"/>
          <w:szCs w:val="24"/>
        </w:rPr>
        <w:t>Are the tasks (i.e., major and sub-tasks) in the SOW presented in chronological order or some logical order?</w:t>
      </w:r>
    </w:p>
    <w:p w:rsidR="006512CA" w:rsidRPr="00160E4F" w:rsidRDefault="002D27E7" w:rsidP="006512CA">
      <w:pPr>
        <w:ind w:left="720" w:hanging="720"/>
        <w:rPr>
          <w:rFonts w:asciiTheme="minorHAnsi" w:hAnsiTheme="minorHAnsi" w:cstheme="minorHAnsi"/>
          <w:szCs w:val="24"/>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006512CA" w:rsidRPr="00160E4F">
        <w:rPr>
          <w:rFonts w:asciiTheme="minorHAnsi" w:hAnsiTheme="minorHAnsi" w:cstheme="minorHAnsi"/>
        </w:rPr>
        <w:t xml:space="preserve"> 9)</w:t>
      </w:r>
      <w:r w:rsidR="006512CA" w:rsidRPr="00160E4F">
        <w:rPr>
          <w:rFonts w:asciiTheme="minorHAnsi" w:hAnsiTheme="minorHAnsi" w:cstheme="minorHAnsi"/>
        </w:rPr>
        <w:tab/>
      </w:r>
      <w:r w:rsidR="006512CA" w:rsidRPr="00160E4F">
        <w:rPr>
          <w:rFonts w:asciiTheme="minorHAnsi" w:hAnsiTheme="minorHAnsi" w:cstheme="minorHAnsi"/>
          <w:szCs w:val="24"/>
        </w:rPr>
        <w:t>Is the SOW sufficiently detailed to permit both the Government and the contractor to estimate costs, to tabulate labor and other resources required to accomplish each task element?  Will the contractors be able to prepare a sound technical and cost proposal?</w:t>
      </w:r>
    </w:p>
    <w:p w:rsidR="006301D4" w:rsidRPr="00160E4F" w:rsidRDefault="002D27E7" w:rsidP="006301D4">
      <w:pPr>
        <w:ind w:left="720" w:hanging="720"/>
        <w:rPr>
          <w:rFonts w:asciiTheme="minorHAnsi" w:hAnsiTheme="minorHAnsi" w:cstheme="minorHAnsi"/>
          <w:szCs w:val="24"/>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006512CA" w:rsidRPr="00160E4F">
        <w:rPr>
          <w:rFonts w:asciiTheme="minorHAnsi" w:hAnsiTheme="minorHAnsi" w:cstheme="minorHAnsi"/>
        </w:rPr>
        <w:t xml:space="preserve"> 10)</w:t>
      </w:r>
      <w:r w:rsidR="006512CA" w:rsidRPr="00160E4F">
        <w:rPr>
          <w:rFonts w:asciiTheme="minorHAnsi" w:hAnsiTheme="minorHAnsi" w:cstheme="minorHAnsi"/>
        </w:rPr>
        <w:tab/>
      </w:r>
      <w:r w:rsidR="006301D4" w:rsidRPr="00160E4F">
        <w:rPr>
          <w:rFonts w:asciiTheme="minorHAnsi" w:hAnsiTheme="minorHAnsi" w:cstheme="minorHAnsi"/>
          <w:szCs w:val="24"/>
        </w:rPr>
        <w:t>Are sentences written so that there is no question of whether the contractor is obligated to perform specific tasks?  (e.g., “the contractor shall do this work,” not “this work shall be required” – active vs. passive voice).</w:t>
      </w:r>
    </w:p>
    <w:p w:rsidR="006301D4" w:rsidRPr="00160E4F" w:rsidRDefault="002D27E7" w:rsidP="006301D4">
      <w:pPr>
        <w:ind w:left="720" w:hanging="720"/>
        <w:rPr>
          <w:rFonts w:asciiTheme="minorHAnsi" w:hAnsiTheme="minorHAnsi" w:cstheme="minorHAnsi"/>
          <w:szCs w:val="24"/>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006512CA" w:rsidRPr="00160E4F">
        <w:rPr>
          <w:rFonts w:asciiTheme="minorHAnsi" w:hAnsiTheme="minorHAnsi" w:cstheme="minorHAnsi"/>
        </w:rPr>
        <w:t xml:space="preserve"> 11)</w:t>
      </w:r>
      <w:r w:rsidR="006301D4" w:rsidRPr="00160E4F">
        <w:rPr>
          <w:rFonts w:asciiTheme="minorHAnsi" w:hAnsiTheme="minorHAnsi" w:cstheme="minorHAnsi"/>
        </w:rPr>
        <w:tab/>
      </w:r>
      <w:r w:rsidR="006301D4" w:rsidRPr="00160E4F">
        <w:rPr>
          <w:rFonts w:asciiTheme="minorHAnsi" w:hAnsiTheme="minorHAnsi" w:cstheme="minorHAnsi"/>
          <w:szCs w:val="24"/>
        </w:rPr>
        <w:t>Are all terms used consistently throughout, and adequately defined, including “industry-wide” terms?</w:t>
      </w:r>
    </w:p>
    <w:p w:rsidR="00416653" w:rsidRPr="00160E4F" w:rsidRDefault="002D27E7" w:rsidP="006301D4">
      <w:pPr>
        <w:ind w:left="720" w:hanging="720"/>
        <w:rPr>
          <w:rFonts w:asciiTheme="minorHAnsi" w:hAnsiTheme="minorHAnsi" w:cstheme="minorHAnsi"/>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006512CA" w:rsidRPr="00160E4F">
        <w:rPr>
          <w:rFonts w:asciiTheme="minorHAnsi" w:hAnsiTheme="minorHAnsi" w:cstheme="minorHAnsi"/>
        </w:rPr>
        <w:t xml:space="preserve"> 12)</w:t>
      </w:r>
      <w:r w:rsidR="006512CA" w:rsidRPr="00160E4F">
        <w:rPr>
          <w:rFonts w:asciiTheme="minorHAnsi" w:hAnsiTheme="minorHAnsi" w:cstheme="minorHAnsi"/>
        </w:rPr>
        <w:tab/>
      </w:r>
      <w:r w:rsidR="006301D4" w:rsidRPr="00160E4F">
        <w:rPr>
          <w:rFonts w:asciiTheme="minorHAnsi" w:hAnsiTheme="minorHAnsi" w:cstheme="minorHAnsi"/>
          <w:szCs w:val="24"/>
        </w:rPr>
        <w:t xml:space="preserve">Are contractor responsibilities stated in such a way that the contractor </w:t>
      </w:r>
      <w:r w:rsidR="004348A3" w:rsidRPr="00160E4F">
        <w:rPr>
          <w:rFonts w:asciiTheme="minorHAnsi" w:hAnsiTheme="minorHAnsi" w:cstheme="minorHAnsi"/>
          <w:szCs w:val="24"/>
        </w:rPr>
        <w:t>knows what is required and the G</w:t>
      </w:r>
      <w:r w:rsidR="006301D4" w:rsidRPr="00160E4F">
        <w:rPr>
          <w:rFonts w:asciiTheme="minorHAnsi" w:hAnsiTheme="minorHAnsi" w:cstheme="minorHAnsi"/>
          <w:szCs w:val="24"/>
        </w:rPr>
        <w:t>overnment can tell whether the contractor has complied?</w:t>
      </w:r>
    </w:p>
    <w:p w:rsidR="006301D4" w:rsidRPr="00160E4F" w:rsidRDefault="002D27E7" w:rsidP="006301D4">
      <w:pPr>
        <w:rPr>
          <w:rFonts w:asciiTheme="minorHAnsi" w:hAnsiTheme="minorHAnsi" w:cstheme="minorHAnsi"/>
          <w:szCs w:val="24"/>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006512CA" w:rsidRPr="00160E4F">
        <w:rPr>
          <w:rFonts w:asciiTheme="minorHAnsi" w:hAnsiTheme="minorHAnsi" w:cstheme="minorHAnsi"/>
        </w:rPr>
        <w:t xml:space="preserve"> 13)</w:t>
      </w:r>
      <w:r w:rsidR="006512CA" w:rsidRPr="00160E4F">
        <w:rPr>
          <w:rFonts w:asciiTheme="minorHAnsi" w:hAnsiTheme="minorHAnsi" w:cstheme="minorHAnsi"/>
        </w:rPr>
        <w:tab/>
      </w:r>
      <w:r w:rsidR="006301D4" w:rsidRPr="00160E4F">
        <w:rPr>
          <w:rFonts w:asciiTheme="minorHAnsi" w:hAnsiTheme="minorHAnsi" w:cstheme="minorHAnsi"/>
          <w:szCs w:val="24"/>
        </w:rPr>
        <w:t>Are the performance standards or acceptance criteria:</w:t>
      </w:r>
    </w:p>
    <w:p w:rsidR="006301D4" w:rsidRPr="00160E4F" w:rsidRDefault="006301D4" w:rsidP="006301D4">
      <w:pPr>
        <w:pStyle w:val="ListParagraph"/>
        <w:numPr>
          <w:ilvl w:val="1"/>
          <w:numId w:val="8"/>
        </w:numPr>
        <w:spacing w:after="0" w:line="240" w:lineRule="auto"/>
        <w:rPr>
          <w:rFonts w:asciiTheme="minorHAnsi" w:hAnsiTheme="minorHAnsi" w:cstheme="minorHAnsi"/>
          <w:sz w:val="24"/>
          <w:szCs w:val="24"/>
        </w:rPr>
      </w:pPr>
      <w:proofErr w:type="gramStart"/>
      <w:r w:rsidRPr="00160E4F">
        <w:rPr>
          <w:rFonts w:asciiTheme="minorHAnsi" w:hAnsiTheme="minorHAnsi" w:cstheme="minorHAnsi"/>
          <w:sz w:val="24"/>
          <w:szCs w:val="24"/>
        </w:rPr>
        <w:t>necessary</w:t>
      </w:r>
      <w:proofErr w:type="gramEnd"/>
      <w:r w:rsidRPr="00160E4F">
        <w:rPr>
          <w:rFonts w:asciiTheme="minorHAnsi" w:hAnsiTheme="minorHAnsi" w:cstheme="minorHAnsi"/>
          <w:sz w:val="24"/>
          <w:szCs w:val="24"/>
        </w:rPr>
        <w:t>?</w:t>
      </w:r>
    </w:p>
    <w:p w:rsidR="006301D4" w:rsidRPr="00160E4F" w:rsidRDefault="006301D4" w:rsidP="006301D4">
      <w:pPr>
        <w:pStyle w:val="ListParagraph"/>
        <w:numPr>
          <w:ilvl w:val="1"/>
          <w:numId w:val="8"/>
        </w:numPr>
        <w:spacing w:after="0" w:line="240" w:lineRule="auto"/>
        <w:rPr>
          <w:rFonts w:asciiTheme="minorHAnsi" w:hAnsiTheme="minorHAnsi" w:cstheme="minorHAnsi"/>
          <w:sz w:val="24"/>
          <w:szCs w:val="24"/>
        </w:rPr>
      </w:pPr>
      <w:proofErr w:type="gramStart"/>
      <w:r w:rsidRPr="00160E4F">
        <w:rPr>
          <w:rFonts w:asciiTheme="minorHAnsi" w:hAnsiTheme="minorHAnsi" w:cstheme="minorHAnsi"/>
          <w:sz w:val="24"/>
          <w:szCs w:val="24"/>
        </w:rPr>
        <w:t>realistic</w:t>
      </w:r>
      <w:proofErr w:type="gramEnd"/>
      <w:r w:rsidRPr="00160E4F">
        <w:rPr>
          <w:rFonts w:asciiTheme="minorHAnsi" w:hAnsiTheme="minorHAnsi" w:cstheme="minorHAnsi"/>
          <w:sz w:val="24"/>
          <w:szCs w:val="24"/>
        </w:rPr>
        <w:t>?</w:t>
      </w:r>
    </w:p>
    <w:p w:rsidR="006301D4" w:rsidRPr="00160E4F" w:rsidRDefault="006301D4" w:rsidP="006301D4">
      <w:pPr>
        <w:pStyle w:val="ListParagraph"/>
        <w:numPr>
          <w:ilvl w:val="1"/>
          <w:numId w:val="8"/>
        </w:numPr>
        <w:spacing w:after="0" w:line="240" w:lineRule="auto"/>
        <w:rPr>
          <w:rFonts w:asciiTheme="minorHAnsi" w:hAnsiTheme="minorHAnsi" w:cstheme="minorHAnsi"/>
          <w:sz w:val="24"/>
          <w:szCs w:val="24"/>
        </w:rPr>
      </w:pPr>
      <w:proofErr w:type="gramStart"/>
      <w:r w:rsidRPr="00160E4F">
        <w:rPr>
          <w:rFonts w:asciiTheme="minorHAnsi" w:hAnsiTheme="minorHAnsi" w:cstheme="minorHAnsi"/>
          <w:sz w:val="24"/>
          <w:szCs w:val="24"/>
        </w:rPr>
        <w:t>specific</w:t>
      </w:r>
      <w:proofErr w:type="gramEnd"/>
      <w:r w:rsidRPr="00160E4F">
        <w:rPr>
          <w:rFonts w:asciiTheme="minorHAnsi" w:hAnsiTheme="minorHAnsi" w:cstheme="minorHAnsi"/>
          <w:sz w:val="24"/>
          <w:szCs w:val="24"/>
        </w:rPr>
        <w:t>?</w:t>
      </w:r>
    </w:p>
    <w:p w:rsidR="006301D4" w:rsidRPr="00160E4F" w:rsidRDefault="006301D4" w:rsidP="006301D4">
      <w:pPr>
        <w:pStyle w:val="ListParagraph"/>
        <w:numPr>
          <w:ilvl w:val="1"/>
          <w:numId w:val="8"/>
        </w:numPr>
        <w:spacing w:after="0" w:line="240" w:lineRule="auto"/>
        <w:rPr>
          <w:rFonts w:asciiTheme="minorHAnsi" w:hAnsiTheme="minorHAnsi" w:cstheme="minorHAnsi"/>
          <w:sz w:val="24"/>
          <w:szCs w:val="24"/>
        </w:rPr>
      </w:pPr>
      <w:proofErr w:type="gramStart"/>
      <w:r w:rsidRPr="00160E4F">
        <w:rPr>
          <w:rFonts w:asciiTheme="minorHAnsi" w:hAnsiTheme="minorHAnsi" w:cstheme="minorHAnsi"/>
          <w:sz w:val="24"/>
          <w:szCs w:val="24"/>
        </w:rPr>
        <w:t>verifiable</w:t>
      </w:r>
      <w:proofErr w:type="gramEnd"/>
      <w:r w:rsidRPr="00160E4F">
        <w:rPr>
          <w:rFonts w:asciiTheme="minorHAnsi" w:hAnsiTheme="minorHAnsi" w:cstheme="minorHAnsi"/>
          <w:sz w:val="24"/>
          <w:szCs w:val="24"/>
        </w:rPr>
        <w:t>?</w:t>
      </w:r>
    </w:p>
    <w:p w:rsidR="006301D4" w:rsidRPr="00160E4F" w:rsidRDefault="006301D4" w:rsidP="006301D4">
      <w:pPr>
        <w:pStyle w:val="ListParagraph"/>
        <w:numPr>
          <w:ilvl w:val="1"/>
          <w:numId w:val="8"/>
        </w:numPr>
        <w:spacing w:after="0" w:line="240" w:lineRule="auto"/>
        <w:rPr>
          <w:rFonts w:asciiTheme="minorHAnsi" w:hAnsiTheme="minorHAnsi" w:cstheme="minorHAnsi"/>
          <w:sz w:val="24"/>
          <w:szCs w:val="24"/>
        </w:rPr>
      </w:pPr>
      <w:proofErr w:type="gramStart"/>
      <w:r w:rsidRPr="00160E4F">
        <w:rPr>
          <w:rFonts w:asciiTheme="minorHAnsi" w:hAnsiTheme="minorHAnsi" w:cstheme="minorHAnsi"/>
          <w:sz w:val="24"/>
          <w:szCs w:val="24"/>
        </w:rPr>
        <w:t>objective</w:t>
      </w:r>
      <w:proofErr w:type="gramEnd"/>
      <w:r w:rsidRPr="00160E4F">
        <w:rPr>
          <w:rFonts w:asciiTheme="minorHAnsi" w:hAnsiTheme="minorHAnsi" w:cstheme="minorHAnsi"/>
          <w:sz w:val="24"/>
          <w:szCs w:val="24"/>
        </w:rPr>
        <w:t>?</w:t>
      </w:r>
    </w:p>
    <w:p w:rsidR="006301D4" w:rsidRPr="00160E4F" w:rsidRDefault="006301D4" w:rsidP="006301D4">
      <w:pPr>
        <w:pStyle w:val="ListParagraph"/>
        <w:numPr>
          <w:ilvl w:val="1"/>
          <w:numId w:val="8"/>
        </w:numPr>
        <w:spacing w:after="0" w:line="240" w:lineRule="auto"/>
        <w:rPr>
          <w:rFonts w:asciiTheme="minorHAnsi" w:hAnsiTheme="minorHAnsi" w:cstheme="minorHAnsi"/>
          <w:sz w:val="24"/>
          <w:szCs w:val="24"/>
        </w:rPr>
      </w:pPr>
      <w:proofErr w:type="gramStart"/>
      <w:r w:rsidRPr="00160E4F">
        <w:rPr>
          <w:rFonts w:asciiTheme="minorHAnsi" w:hAnsiTheme="minorHAnsi" w:cstheme="minorHAnsi"/>
          <w:sz w:val="24"/>
          <w:szCs w:val="24"/>
        </w:rPr>
        <w:t>measurable</w:t>
      </w:r>
      <w:proofErr w:type="gramEnd"/>
      <w:r w:rsidRPr="00160E4F">
        <w:rPr>
          <w:rFonts w:asciiTheme="minorHAnsi" w:hAnsiTheme="minorHAnsi" w:cstheme="minorHAnsi"/>
          <w:sz w:val="24"/>
          <w:szCs w:val="24"/>
        </w:rPr>
        <w:t>?</w:t>
      </w:r>
    </w:p>
    <w:p w:rsidR="00416653" w:rsidRPr="00160E4F" w:rsidRDefault="002D27E7" w:rsidP="002D27E7">
      <w:pPr>
        <w:rPr>
          <w:rFonts w:asciiTheme="minorHAnsi" w:hAnsiTheme="minorHAnsi" w:cstheme="minorHAnsi"/>
          <w:szCs w:val="24"/>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006512CA" w:rsidRPr="00160E4F">
        <w:rPr>
          <w:rFonts w:asciiTheme="minorHAnsi" w:hAnsiTheme="minorHAnsi" w:cstheme="minorHAnsi"/>
        </w:rPr>
        <w:t xml:space="preserve"> 14)</w:t>
      </w:r>
      <w:r w:rsidR="006512CA" w:rsidRPr="00160E4F">
        <w:rPr>
          <w:rFonts w:asciiTheme="minorHAnsi" w:hAnsiTheme="minorHAnsi" w:cstheme="minorHAnsi"/>
        </w:rPr>
        <w:tab/>
      </w:r>
      <w:r w:rsidR="006301D4" w:rsidRPr="00160E4F">
        <w:rPr>
          <w:rFonts w:asciiTheme="minorHAnsi" w:hAnsiTheme="minorHAnsi" w:cstheme="minorHAnsi"/>
          <w:szCs w:val="24"/>
        </w:rPr>
        <w:t>Are standards clear that make it possible to measure contractor performance?</w:t>
      </w:r>
    </w:p>
    <w:p w:rsidR="00CE7113" w:rsidRPr="00160E4F" w:rsidRDefault="002D27E7" w:rsidP="006301D4">
      <w:pPr>
        <w:ind w:left="720" w:hanging="720"/>
        <w:rPr>
          <w:rFonts w:asciiTheme="minorHAnsi" w:hAnsiTheme="minorHAnsi" w:cstheme="minorHAnsi"/>
          <w:szCs w:val="24"/>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006512CA" w:rsidRPr="00160E4F">
        <w:rPr>
          <w:rFonts w:asciiTheme="minorHAnsi" w:hAnsiTheme="minorHAnsi" w:cstheme="minorHAnsi"/>
        </w:rPr>
        <w:t xml:space="preserve"> 15)</w:t>
      </w:r>
      <w:r w:rsidR="006512CA" w:rsidRPr="00160E4F">
        <w:rPr>
          <w:rFonts w:asciiTheme="minorHAnsi" w:hAnsiTheme="minorHAnsi" w:cstheme="minorHAnsi"/>
        </w:rPr>
        <w:tab/>
      </w:r>
      <w:r w:rsidR="006301D4" w:rsidRPr="00160E4F">
        <w:rPr>
          <w:rFonts w:asciiTheme="minorHAnsi" w:hAnsiTheme="minorHAnsi" w:cstheme="minorHAnsi"/>
          <w:szCs w:val="24"/>
        </w:rPr>
        <w:t>Have all requirements for data been specified separately in a Data Requirements section?  Have all extraneous data requirements been eliminated?  Are requirements specified adequately to obtain sufficient data to permit competition for anticipated follow-on procurement?</w:t>
      </w:r>
    </w:p>
    <w:p w:rsidR="00416653" w:rsidRPr="00160E4F" w:rsidRDefault="002D27E7" w:rsidP="006301D4">
      <w:pPr>
        <w:ind w:left="720" w:hanging="720"/>
        <w:rPr>
          <w:rFonts w:asciiTheme="minorHAnsi" w:hAnsiTheme="minorHAnsi" w:cstheme="minorHAnsi"/>
          <w:szCs w:val="24"/>
        </w:rPr>
      </w:pPr>
      <w:r w:rsidRPr="00160E4F">
        <w:rPr>
          <w:rFonts w:asciiTheme="minorHAnsi" w:hAnsiTheme="minorHAnsi" w:cstheme="minorHAnsi"/>
        </w:rPr>
        <w:lastRenderedPageBreak/>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006512CA" w:rsidRPr="00160E4F">
        <w:rPr>
          <w:rFonts w:asciiTheme="minorHAnsi" w:hAnsiTheme="minorHAnsi" w:cstheme="minorHAnsi"/>
        </w:rPr>
        <w:t xml:space="preserve"> 16)</w:t>
      </w:r>
      <w:r w:rsidR="006301D4" w:rsidRPr="00160E4F">
        <w:rPr>
          <w:rFonts w:asciiTheme="minorHAnsi" w:hAnsiTheme="minorHAnsi" w:cstheme="minorHAnsi"/>
          <w:szCs w:val="24"/>
        </w:rPr>
        <w:tab/>
        <w:t>Are all safety, reliability, quality assurance, and security requirements defined for the total life of the contract</w:t>
      </w:r>
      <w:r w:rsidR="006301D4" w:rsidRPr="00160E4F">
        <w:rPr>
          <w:rFonts w:asciiTheme="minorHAnsi" w:hAnsiTheme="minorHAnsi" w:cstheme="minorHAnsi"/>
        </w:rPr>
        <w:t>?</w:t>
      </w:r>
    </w:p>
    <w:p w:rsidR="00CE7113" w:rsidRPr="00160E4F" w:rsidRDefault="006301D4" w:rsidP="006301D4">
      <w:pPr>
        <w:ind w:left="720" w:hanging="720"/>
        <w:rPr>
          <w:rFonts w:asciiTheme="minorHAnsi" w:hAnsiTheme="minorHAnsi" w:cstheme="minorHAnsi"/>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Pr="00160E4F">
        <w:rPr>
          <w:rFonts w:asciiTheme="minorHAnsi" w:hAnsiTheme="minorHAnsi" w:cstheme="minorHAnsi"/>
          <w:szCs w:val="24"/>
        </w:rPr>
        <w:t xml:space="preserve"> 17)</w:t>
      </w:r>
      <w:r w:rsidRPr="00160E4F">
        <w:rPr>
          <w:rFonts w:asciiTheme="minorHAnsi" w:hAnsiTheme="minorHAnsi" w:cstheme="minorHAnsi"/>
          <w:szCs w:val="24"/>
        </w:rPr>
        <w:tab/>
        <w:t>Does the SOW cover the requirements imposed on the contractor’s quality system to ensure that products conform to requirements?</w:t>
      </w:r>
    </w:p>
    <w:p w:rsidR="006301D4" w:rsidRPr="00160E4F" w:rsidRDefault="006301D4" w:rsidP="006301D4">
      <w:pPr>
        <w:rPr>
          <w:rFonts w:asciiTheme="minorHAnsi" w:hAnsiTheme="minorHAnsi" w:cstheme="minorHAnsi"/>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Pr="00160E4F">
        <w:rPr>
          <w:rFonts w:asciiTheme="minorHAnsi" w:hAnsiTheme="minorHAnsi" w:cstheme="minorHAnsi"/>
        </w:rPr>
        <w:t xml:space="preserve"> 18) </w:t>
      </w:r>
      <w:r w:rsidRPr="00160E4F">
        <w:rPr>
          <w:rFonts w:asciiTheme="minorHAnsi" w:hAnsiTheme="minorHAnsi" w:cstheme="minorHAnsi"/>
          <w:szCs w:val="24"/>
        </w:rPr>
        <w:t>Does the SOW cover any design or process control requirements required by NASA?</w:t>
      </w:r>
    </w:p>
    <w:p w:rsidR="006301D4" w:rsidRPr="00160E4F" w:rsidRDefault="006301D4" w:rsidP="006301D4">
      <w:pPr>
        <w:rPr>
          <w:rFonts w:asciiTheme="minorHAnsi" w:hAnsiTheme="minorHAnsi" w:cstheme="minorHAnsi"/>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Pr="00160E4F">
        <w:rPr>
          <w:rFonts w:asciiTheme="minorHAnsi" w:hAnsiTheme="minorHAnsi" w:cstheme="minorHAnsi"/>
        </w:rPr>
        <w:t xml:space="preserve"> 19)</w:t>
      </w:r>
      <w:r w:rsidRPr="00160E4F">
        <w:rPr>
          <w:rFonts w:asciiTheme="minorHAnsi" w:hAnsiTheme="minorHAnsi" w:cstheme="minorHAnsi"/>
        </w:rPr>
        <w:tab/>
      </w:r>
      <w:r w:rsidRPr="00160E4F">
        <w:rPr>
          <w:rFonts w:asciiTheme="minorHAnsi" w:hAnsiTheme="minorHAnsi" w:cstheme="minorHAnsi"/>
          <w:szCs w:val="24"/>
        </w:rPr>
        <w:t>Does the SOW cover any specific Government requirements for inspection and testing?</w:t>
      </w:r>
    </w:p>
    <w:p w:rsidR="006301D4" w:rsidRPr="00160E4F" w:rsidRDefault="006301D4" w:rsidP="006301D4">
      <w:pPr>
        <w:ind w:left="720" w:hanging="720"/>
        <w:rPr>
          <w:rFonts w:asciiTheme="minorHAnsi" w:hAnsiTheme="minorHAnsi" w:cstheme="minorHAnsi"/>
          <w:szCs w:val="24"/>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Pr="00160E4F">
        <w:rPr>
          <w:rFonts w:asciiTheme="minorHAnsi" w:hAnsiTheme="minorHAnsi" w:cstheme="minorHAnsi"/>
        </w:rPr>
        <w:t xml:space="preserve"> 20)</w:t>
      </w:r>
      <w:r w:rsidRPr="00160E4F">
        <w:rPr>
          <w:rFonts w:asciiTheme="minorHAnsi" w:hAnsiTheme="minorHAnsi" w:cstheme="minorHAnsi"/>
        </w:rPr>
        <w:tab/>
      </w:r>
      <w:r w:rsidRPr="00160E4F">
        <w:rPr>
          <w:rFonts w:asciiTheme="minorHAnsi" w:hAnsiTheme="minorHAnsi" w:cstheme="minorHAnsi"/>
          <w:szCs w:val="24"/>
        </w:rPr>
        <w:t>Does the SOW provide for corrective/preventive action by the contractor in the event the product delivered is non-conforming to the specified product?</w:t>
      </w:r>
    </w:p>
    <w:p w:rsidR="006301D4" w:rsidRPr="00160E4F" w:rsidRDefault="006301D4" w:rsidP="006301D4">
      <w:pPr>
        <w:ind w:left="720" w:hanging="720"/>
        <w:rPr>
          <w:rFonts w:asciiTheme="minorHAnsi" w:hAnsiTheme="minorHAnsi" w:cstheme="minorHAnsi"/>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Pr="00160E4F">
        <w:rPr>
          <w:rFonts w:asciiTheme="minorHAnsi" w:hAnsiTheme="minorHAnsi" w:cstheme="minorHAnsi"/>
          <w:szCs w:val="24"/>
        </w:rPr>
        <w:t xml:space="preserve">  21)</w:t>
      </w:r>
      <w:r w:rsidRPr="00160E4F">
        <w:rPr>
          <w:rFonts w:asciiTheme="minorHAnsi" w:hAnsiTheme="minorHAnsi" w:cstheme="minorHAnsi"/>
          <w:szCs w:val="24"/>
        </w:rPr>
        <w:tab/>
        <w:t xml:space="preserve">Does the SOW establish a delivery schedule and proper quantities?  (Note </w:t>
      </w:r>
      <w:r w:rsidR="00160E4F">
        <w:rPr>
          <w:rFonts w:asciiTheme="minorHAnsi" w:hAnsiTheme="minorHAnsi" w:cstheme="minorHAnsi"/>
          <w:szCs w:val="24"/>
        </w:rPr>
        <w:t xml:space="preserve">that </w:t>
      </w:r>
      <w:r w:rsidRPr="00160E4F">
        <w:rPr>
          <w:rFonts w:asciiTheme="minorHAnsi" w:hAnsiTheme="minorHAnsi" w:cstheme="minorHAnsi"/>
          <w:szCs w:val="24"/>
        </w:rPr>
        <w:t>the SOW should not include a delivery schedule or list of deliverables but may include, for clarity, significant milestones.  The contract</w:t>
      </w:r>
      <w:r w:rsidR="00E865A1" w:rsidRPr="00160E4F">
        <w:rPr>
          <w:rFonts w:asciiTheme="minorHAnsi" w:hAnsiTheme="minorHAnsi" w:cstheme="minorHAnsi"/>
          <w:szCs w:val="24"/>
        </w:rPr>
        <w:t xml:space="preserve"> document</w:t>
      </w:r>
      <w:r w:rsidRPr="00160E4F">
        <w:rPr>
          <w:rFonts w:asciiTheme="minorHAnsi" w:hAnsiTheme="minorHAnsi" w:cstheme="minorHAnsi"/>
          <w:szCs w:val="24"/>
        </w:rPr>
        <w:t xml:space="preserve"> will establish deliverables, a delivery schedule or period of performance.)</w:t>
      </w:r>
    </w:p>
    <w:p w:rsidR="006301D4" w:rsidRPr="00160E4F" w:rsidRDefault="006301D4" w:rsidP="006301D4">
      <w:pPr>
        <w:ind w:left="720" w:hanging="720"/>
        <w:rPr>
          <w:rFonts w:asciiTheme="minorHAnsi" w:hAnsiTheme="minorHAnsi" w:cstheme="minorHAnsi"/>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Pr="00160E4F">
        <w:rPr>
          <w:rFonts w:asciiTheme="minorHAnsi" w:hAnsiTheme="minorHAnsi" w:cstheme="minorHAnsi"/>
        </w:rPr>
        <w:t xml:space="preserve"> 22)</w:t>
      </w:r>
      <w:r w:rsidRPr="00160E4F">
        <w:rPr>
          <w:rFonts w:asciiTheme="minorHAnsi" w:hAnsiTheme="minorHAnsi" w:cstheme="minorHAnsi"/>
        </w:rPr>
        <w:tab/>
      </w:r>
      <w:r w:rsidRPr="00160E4F">
        <w:rPr>
          <w:rFonts w:asciiTheme="minorHAnsi" w:hAnsiTheme="minorHAnsi" w:cstheme="minorHAnsi"/>
          <w:szCs w:val="24"/>
        </w:rPr>
        <w:t>Does the SOW require the contractor to get permission from or provide something to someone other than the contracting officer or the contracting officer’s technical representative?  If so, have specific authorizations and instructions been provided to avoid contractual problems?</w:t>
      </w:r>
    </w:p>
    <w:p w:rsidR="006301D4" w:rsidRPr="00160E4F" w:rsidRDefault="006301D4" w:rsidP="006301D4">
      <w:pPr>
        <w:ind w:left="720" w:hanging="720"/>
        <w:rPr>
          <w:rFonts w:asciiTheme="minorHAnsi" w:hAnsiTheme="minorHAnsi" w:cstheme="minorHAnsi"/>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Pr="00160E4F">
        <w:rPr>
          <w:rFonts w:asciiTheme="minorHAnsi" w:hAnsiTheme="minorHAnsi" w:cstheme="minorHAnsi"/>
        </w:rPr>
        <w:t xml:space="preserve"> 23)</w:t>
      </w:r>
      <w:r w:rsidRPr="00160E4F">
        <w:rPr>
          <w:rFonts w:asciiTheme="minorHAnsi" w:hAnsiTheme="minorHAnsi" w:cstheme="minorHAnsi"/>
          <w:szCs w:val="24"/>
        </w:rPr>
        <w:tab/>
        <w:t>If elapsed time is used, does it specify either calendar or business days? Calendar days is easier to calculate but either can be used.</w:t>
      </w:r>
    </w:p>
    <w:p w:rsidR="006301D4" w:rsidRPr="00160E4F" w:rsidRDefault="006301D4" w:rsidP="006301D4">
      <w:pPr>
        <w:ind w:left="720" w:hanging="720"/>
        <w:rPr>
          <w:rFonts w:asciiTheme="minorHAnsi" w:hAnsiTheme="minorHAnsi" w:cstheme="minorHAnsi"/>
          <w:szCs w:val="24"/>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Pr="00160E4F">
        <w:rPr>
          <w:rFonts w:asciiTheme="minorHAnsi" w:hAnsiTheme="minorHAnsi" w:cstheme="minorHAnsi"/>
        </w:rPr>
        <w:t xml:space="preserve"> 24)</w:t>
      </w:r>
      <w:r w:rsidRPr="00160E4F">
        <w:rPr>
          <w:rFonts w:asciiTheme="minorHAnsi" w:hAnsiTheme="minorHAnsi" w:cstheme="minorHAnsi"/>
        </w:rPr>
        <w:tab/>
      </w:r>
      <w:r w:rsidRPr="00160E4F">
        <w:rPr>
          <w:rFonts w:asciiTheme="minorHAnsi" w:hAnsiTheme="minorHAnsi" w:cstheme="minorHAnsi"/>
          <w:szCs w:val="24"/>
        </w:rPr>
        <w:t>Have appropriate Government and industry standards been researched and referenced in the SOW, as necessary?  Have requirements to use Government standards been limited to those where it is impractical to use non-Government standards?  Have options been provided for proposers to recommend suitable replacement of Government standards with non-Government Standards?</w:t>
      </w:r>
    </w:p>
    <w:p w:rsidR="006301D4" w:rsidRPr="00160E4F" w:rsidRDefault="006301D4" w:rsidP="00160E4F">
      <w:pPr>
        <w:ind w:left="720"/>
        <w:rPr>
          <w:rFonts w:asciiTheme="minorHAnsi" w:hAnsiTheme="minorHAnsi" w:cstheme="minorHAnsi"/>
          <w:szCs w:val="24"/>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00160E4F">
        <w:rPr>
          <w:rFonts w:asciiTheme="minorHAnsi" w:hAnsiTheme="minorHAnsi" w:cstheme="minorHAnsi"/>
        </w:rPr>
        <w:t xml:space="preserve">  </w:t>
      </w:r>
      <w:r w:rsidRPr="00160E4F">
        <w:rPr>
          <w:rFonts w:asciiTheme="minorHAnsi" w:hAnsiTheme="minorHAnsi" w:cstheme="minorHAnsi"/>
          <w:szCs w:val="24"/>
        </w:rPr>
        <w:t>Are the applicable documents properly cited?</w:t>
      </w:r>
    </w:p>
    <w:p w:rsidR="006301D4" w:rsidRPr="00160E4F" w:rsidRDefault="006301D4" w:rsidP="00160E4F">
      <w:pPr>
        <w:ind w:left="720"/>
        <w:rPr>
          <w:rFonts w:asciiTheme="minorHAnsi" w:hAnsiTheme="minorHAnsi" w:cstheme="minorHAnsi"/>
          <w:szCs w:val="24"/>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00160E4F">
        <w:rPr>
          <w:rFonts w:asciiTheme="minorHAnsi" w:hAnsiTheme="minorHAnsi" w:cstheme="minorHAnsi"/>
        </w:rPr>
        <w:t xml:space="preserve">  </w:t>
      </w:r>
      <w:r w:rsidRPr="00160E4F">
        <w:rPr>
          <w:rFonts w:asciiTheme="minorHAnsi" w:hAnsiTheme="minorHAnsi" w:cstheme="minorHAnsi"/>
          <w:szCs w:val="24"/>
        </w:rPr>
        <w:t>Is the document really pertinent to the task?</w:t>
      </w:r>
    </w:p>
    <w:p w:rsidR="007A5B4A" w:rsidRPr="00160E4F" w:rsidRDefault="006301D4" w:rsidP="00160E4F">
      <w:pPr>
        <w:ind w:left="720"/>
        <w:rPr>
          <w:rFonts w:asciiTheme="minorHAnsi" w:hAnsiTheme="minorHAnsi" w:cstheme="minorHAnsi"/>
          <w:szCs w:val="24"/>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00E07510" w:rsidRPr="00160E4F">
        <w:rPr>
          <w:rFonts w:asciiTheme="minorHAnsi" w:hAnsiTheme="minorHAnsi" w:cstheme="minorHAnsi"/>
          <w:szCs w:val="24"/>
        </w:rPr>
        <w:t xml:space="preserve"> If only portions of the document apply, have you clearly stated which portions apply?</w:t>
      </w:r>
    </w:p>
    <w:p w:rsidR="00E07510" w:rsidRPr="00160E4F" w:rsidRDefault="006301D4" w:rsidP="00160E4F">
      <w:pPr>
        <w:ind w:left="720"/>
        <w:rPr>
          <w:rFonts w:asciiTheme="minorHAnsi" w:hAnsiTheme="minorHAnsi" w:cstheme="minorHAnsi"/>
          <w:szCs w:val="24"/>
        </w:rPr>
      </w:pPr>
      <w:r w:rsidRPr="00160E4F">
        <w:rPr>
          <w:rFonts w:asciiTheme="minorHAnsi" w:hAnsiTheme="minorHAnsi" w:cstheme="minorHAnsi"/>
        </w:rPr>
        <w:fldChar w:fldCharType="begin">
          <w:ffData>
            <w:name w:val="Check1"/>
            <w:enabled/>
            <w:calcOnExit w:val="0"/>
            <w:checkBox>
              <w:size w:val="22"/>
              <w:default w:val="0"/>
              <w:checked w:val="0"/>
            </w:checkBox>
          </w:ffData>
        </w:fldChar>
      </w:r>
      <w:r w:rsidRPr="00160E4F">
        <w:rPr>
          <w:rFonts w:asciiTheme="minorHAnsi" w:hAnsiTheme="minorHAnsi" w:cstheme="minorHAnsi"/>
        </w:rPr>
        <w:instrText xml:space="preserve"> FORMCHECKBOX </w:instrText>
      </w:r>
      <w:r w:rsidR="00C352A1">
        <w:rPr>
          <w:rFonts w:asciiTheme="minorHAnsi" w:hAnsiTheme="minorHAnsi" w:cstheme="minorHAnsi"/>
        </w:rPr>
      </w:r>
      <w:r w:rsidR="00C352A1">
        <w:rPr>
          <w:rFonts w:asciiTheme="minorHAnsi" w:hAnsiTheme="minorHAnsi" w:cstheme="minorHAnsi"/>
        </w:rPr>
        <w:fldChar w:fldCharType="separate"/>
      </w:r>
      <w:r w:rsidRPr="00160E4F">
        <w:rPr>
          <w:rFonts w:asciiTheme="minorHAnsi" w:hAnsiTheme="minorHAnsi" w:cstheme="minorHAnsi"/>
        </w:rPr>
        <w:fldChar w:fldCharType="end"/>
      </w:r>
      <w:r w:rsidR="00CE7113" w:rsidRPr="00160E4F">
        <w:rPr>
          <w:rFonts w:asciiTheme="minorHAnsi" w:hAnsiTheme="minorHAnsi" w:cstheme="minorHAnsi"/>
          <w:szCs w:val="24"/>
        </w:rPr>
        <w:t xml:space="preserve"> </w:t>
      </w:r>
      <w:r w:rsidR="00E07510" w:rsidRPr="00160E4F">
        <w:rPr>
          <w:rFonts w:asciiTheme="minorHAnsi" w:hAnsiTheme="minorHAnsi" w:cstheme="minorHAnsi"/>
          <w:szCs w:val="24"/>
        </w:rPr>
        <w:t>Is it cross-referenced to the applicable SOW task element?</w:t>
      </w:r>
    </w:p>
    <w:p w:rsidR="00CE7113" w:rsidRPr="00160E4F" w:rsidRDefault="00CE7113" w:rsidP="006301D4">
      <w:pPr>
        <w:rPr>
          <w:rFonts w:asciiTheme="minorHAnsi" w:hAnsiTheme="minorHAnsi" w:cstheme="minorHAnsi"/>
          <w:szCs w:val="24"/>
        </w:rPr>
      </w:pPr>
    </w:p>
    <w:p w:rsidR="00E07510" w:rsidRPr="00160E4F" w:rsidRDefault="00E07510" w:rsidP="00E07510">
      <w:pPr>
        <w:contextualSpacing/>
        <w:rPr>
          <w:rFonts w:asciiTheme="minorHAnsi" w:hAnsiTheme="minorHAnsi" w:cstheme="minorHAnsi"/>
          <w:b/>
          <w:szCs w:val="24"/>
          <w:u w:val="single"/>
        </w:rPr>
      </w:pPr>
      <w:r w:rsidRPr="00160E4F">
        <w:rPr>
          <w:rFonts w:asciiTheme="minorHAnsi" w:hAnsiTheme="minorHAnsi" w:cstheme="minorHAnsi"/>
          <w:b/>
          <w:szCs w:val="24"/>
          <w:u w:val="single"/>
        </w:rPr>
        <w:t>GENERAL</w:t>
      </w:r>
    </w:p>
    <w:p w:rsidR="00CE7113" w:rsidRPr="00160E4F" w:rsidRDefault="00CE7113" w:rsidP="00CE7113">
      <w:pPr>
        <w:pStyle w:val="ListParagraph"/>
        <w:spacing w:after="0" w:line="240" w:lineRule="auto"/>
        <w:rPr>
          <w:rFonts w:asciiTheme="minorHAnsi" w:hAnsiTheme="minorHAnsi" w:cstheme="minorHAnsi"/>
          <w:sz w:val="24"/>
          <w:szCs w:val="24"/>
        </w:rPr>
      </w:pPr>
    </w:p>
    <w:p w:rsidR="00E07510" w:rsidRPr="00160E4F" w:rsidRDefault="006301D4" w:rsidP="00E07510">
      <w:pPr>
        <w:ind w:left="720" w:hanging="720"/>
        <w:rPr>
          <w:rFonts w:asciiTheme="minorHAnsi" w:hAnsiTheme="minorHAnsi" w:cstheme="minorHAnsi"/>
          <w:szCs w:val="24"/>
        </w:rPr>
      </w:pPr>
      <w:r w:rsidRPr="00160E4F">
        <w:rPr>
          <w:rFonts w:asciiTheme="minorHAnsi" w:hAnsiTheme="minorHAnsi" w:cstheme="minorHAnsi"/>
          <w:b/>
        </w:rPr>
        <w:fldChar w:fldCharType="begin">
          <w:ffData>
            <w:name w:val="Check1"/>
            <w:enabled/>
            <w:calcOnExit w:val="0"/>
            <w:checkBox>
              <w:size w:val="22"/>
              <w:default w:val="0"/>
              <w:checked w:val="0"/>
            </w:checkBox>
          </w:ffData>
        </w:fldChar>
      </w:r>
      <w:r w:rsidRPr="00160E4F">
        <w:rPr>
          <w:rFonts w:asciiTheme="minorHAnsi" w:hAnsiTheme="minorHAnsi" w:cstheme="minorHAnsi"/>
          <w:b/>
        </w:rPr>
        <w:instrText xml:space="preserve"> FORMCHECKBOX </w:instrText>
      </w:r>
      <w:r w:rsidR="00C352A1">
        <w:rPr>
          <w:rFonts w:asciiTheme="minorHAnsi" w:hAnsiTheme="minorHAnsi" w:cstheme="minorHAnsi"/>
          <w:b/>
        </w:rPr>
      </w:r>
      <w:r w:rsidR="00C352A1">
        <w:rPr>
          <w:rFonts w:asciiTheme="minorHAnsi" w:hAnsiTheme="minorHAnsi" w:cstheme="minorHAnsi"/>
          <w:b/>
        </w:rPr>
        <w:fldChar w:fldCharType="separate"/>
      </w:r>
      <w:r w:rsidRPr="00160E4F">
        <w:rPr>
          <w:rFonts w:asciiTheme="minorHAnsi" w:hAnsiTheme="minorHAnsi" w:cstheme="minorHAnsi"/>
          <w:b/>
        </w:rPr>
        <w:fldChar w:fldCharType="end"/>
      </w:r>
      <w:r w:rsidR="00E07510" w:rsidRPr="00160E4F">
        <w:rPr>
          <w:rFonts w:asciiTheme="minorHAnsi" w:hAnsiTheme="minorHAnsi" w:cstheme="minorHAnsi"/>
          <w:szCs w:val="24"/>
        </w:rPr>
        <w:t xml:space="preserve"> 2</w:t>
      </w:r>
      <w:r w:rsidR="00160E4F">
        <w:rPr>
          <w:rFonts w:asciiTheme="minorHAnsi" w:hAnsiTheme="minorHAnsi" w:cstheme="minorHAnsi"/>
          <w:szCs w:val="24"/>
        </w:rPr>
        <w:t>5</w:t>
      </w:r>
      <w:r w:rsidR="00E07510" w:rsidRPr="00160E4F">
        <w:rPr>
          <w:rFonts w:asciiTheme="minorHAnsi" w:hAnsiTheme="minorHAnsi" w:cstheme="minorHAnsi"/>
          <w:szCs w:val="24"/>
        </w:rPr>
        <w:t>)</w:t>
      </w:r>
      <w:r w:rsidR="00E07510" w:rsidRPr="00160E4F">
        <w:rPr>
          <w:rFonts w:asciiTheme="minorHAnsi" w:hAnsiTheme="minorHAnsi" w:cstheme="minorHAnsi"/>
          <w:szCs w:val="24"/>
        </w:rPr>
        <w:tab/>
        <w:t>Has extraneous information been eliminated?  (Ask the following questions to determine whether material should be included:  Does it tell what the contractor is responsible for?  Is it necessary in order for use to obtain the required results?)</w:t>
      </w:r>
    </w:p>
    <w:p w:rsidR="006301D4" w:rsidRPr="00160E4F" w:rsidRDefault="006301D4" w:rsidP="00E07510">
      <w:pPr>
        <w:ind w:left="720" w:hanging="720"/>
        <w:rPr>
          <w:rFonts w:asciiTheme="minorHAnsi" w:hAnsiTheme="minorHAnsi" w:cstheme="minorHAnsi"/>
          <w:b/>
        </w:rPr>
      </w:pPr>
      <w:r w:rsidRPr="00160E4F">
        <w:rPr>
          <w:rFonts w:asciiTheme="minorHAnsi" w:hAnsiTheme="minorHAnsi" w:cstheme="minorHAnsi"/>
          <w:b/>
        </w:rPr>
        <w:fldChar w:fldCharType="begin">
          <w:ffData>
            <w:name w:val="Check1"/>
            <w:enabled/>
            <w:calcOnExit w:val="0"/>
            <w:checkBox>
              <w:size w:val="22"/>
              <w:default w:val="0"/>
              <w:checked w:val="0"/>
            </w:checkBox>
          </w:ffData>
        </w:fldChar>
      </w:r>
      <w:r w:rsidRPr="00160E4F">
        <w:rPr>
          <w:rFonts w:asciiTheme="minorHAnsi" w:hAnsiTheme="minorHAnsi" w:cstheme="minorHAnsi"/>
          <w:b/>
        </w:rPr>
        <w:instrText xml:space="preserve"> FORMCHECKBOX </w:instrText>
      </w:r>
      <w:r w:rsidR="00C352A1">
        <w:rPr>
          <w:rFonts w:asciiTheme="minorHAnsi" w:hAnsiTheme="minorHAnsi" w:cstheme="minorHAnsi"/>
          <w:b/>
        </w:rPr>
      </w:r>
      <w:r w:rsidR="00C352A1">
        <w:rPr>
          <w:rFonts w:asciiTheme="minorHAnsi" w:hAnsiTheme="minorHAnsi" w:cstheme="minorHAnsi"/>
          <w:b/>
        </w:rPr>
        <w:fldChar w:fldCharType="separate"/>
      </w:r>
      <w:r w:rsidRPr="00160E4F">
        <w:rPr>
          <w:rFonts w:asciiTheme="minorHAnsi" w:hAnsiTheme="minorHAnsi" w:cstheme="minorHAnsi"/>
          <w:b/>
        </w:rPr>
        <w:fldChar w:fldCharType="end"/>
      </w:r>
      <w:r w:rsidR="00E07510" w:rsidRPr="00160E4F">
        <w:rPr>
          <w:rFonts w:asciiTheme="minorHAnsi" w:hAnsiTheme="minorHAnsi" w:cstheme="minorHAnsi"/>
          <w:szCs w:val="24"/>
        </w:rPr>
        <w:t xml:space="preserve"> </w:t>
      </w:r>
      <w:r w:rsidR="00160E4F">
        <w:rPr>
          <w:rFonts w:asciiTheme="minorHAnsi" w:hAnsiTheme="minorHAnsi" w:cstheme="minorHAnsi"/>
          <w:szCs w:val="24"/>
        </w:rPr>
        <w:t>26</w:t>
      </w:r>
      <w:r w:rsidR="00E07510" w:rsidRPr="00160E4F">
        <w:rPr>
          <w:rFonts w:asciiTheme="minorHAnsi" w:hAnsiTheme="minorHAnsi" w:cstheme="minorHAnsi"/>
          <w:szCs w:val="24"/>
        </w:rPr>
        <w:t>)</w:t>
      </w:r>
      <w:r w:rsidR="00E07510" w:rsidRPr="00160E4F">
        <w:rPr>
          <w:rFonts w:asciiTheme="minorHAnsi" w:hAnsiTheme="minorHAnsi" w:cstheme="minorHAnsi"/>
          <w:szCs w:val="24"/>
        </w:rPr>
        <w:tab/>
        <w:t>Has the document been checked for format and grammar?  Are subheadings compatible with the subject matter of the heading?  Is the text compatible with the title?</w:t>
      </w:r>
    </w:p>
    <w:p w:rsidR="00E07510" w:rsidRPr="00160E4F" w:rsidRDefault="006301D4" w:rsidP="00E07510">
      <w:pPr>
        <w:ind w:left="720" w:hanging="720"/>
        <w:rPr>
          <w:rFonts w:asciiTheme="minorHAnsi" w:hAnsiTheme="minorHAnsi" w:cstheme="minorHAnsi"/>
          <w:szCs w:val="24"/>
        </w:rPr>
      </w:pPr>
      <w:r w:rsidRPr="00160E4F">
        <w:rPr>
          <w:rFonts w:asciiTheme="minorHAnsi" w:hAnsiTheme="minorHAnsi" w:cstheme="minorHAnsi"/>
          <w:b/>
        </w:rPr>
        <w:fldChar w:fldCharType="begin">
          <w:ffData>
            <w:name w:val="Check1"/>
            <w:enabled/>
            <w:calcOnExit w:val="0"/>
            <w:checkBox>
              <w:size w:val="22"/>
              <w:default w:val="0"/>
              <w:checked w:val="0"/>
            </w:checkBox>
          </w:ffData>
        </w:fldChar>
      </w:r>
      <w:r w:rsidRPr="00160E4F">
        <w:rPr>
          <w:rFonts w:asciiTheme="minorHAnsi" w:hAnsiTheme="minorHAnsi" w:cstheme="minorHAnsi"/>
          <w:b/>
        </w:rPr>
        <w:instrText xml:space="preserve"> FORMCHECKBOX </w:instrText>
      </w:r>
      <w:r w:rsidR="00C352A1">
        <w:rPr>
          <w:rFonts w:asciiTheme="minorHAnsi" w:hAnsiTheme="minorHAnsi" w:cstheme="minorHAnsi"/>
          <w:b/>
        </w:rPr>
      </w:r>
      <w:r w:rsidR="00C352A1">
        <w:rPr>
          <w:rFonts w:asciiTheme="minorHAnsi" w:hAnsiTheme="minorHAnsi" w:cstheme="minorHAnsi"/>
          <w:b/>
        </w:rPr>
        <w:fldChar w:fldCharType="separate"/>
      </w:r>
      <w:r w:rsidRPr="00160E4F">
        <w:rPr>
          <w:rFonts w:asciiTheme="minorHAnsi" w:hAnsiTheme="minorHAnsi" w:cstheme="minorHAnsi"/>
          <w:b/>
        </w:rPr>
        <w:fldChar w:fldCharType="end"/>
      </w:r>
      <w:r w:rsidR="00E07510" w:rsidRPr="00160E4F">
        <w:rPr>
          <w:rFonts w:asciiTheme="minorHAnsi" w:hAnsiTheme="minorHAnsi" w:cstheme="minorHAnsi"/>
          <w:szCs w:val="24"/>
        </w:rPr>
        <w:t xml:space="preserve"> </w:t>
      </w:r>
      <w:r w:rsidR="00160E4F">
        <w:rPr>
          <w:rFonts w:asciiTheme="minorHAnsi" w:hAnsiTheme="minorHAnsi" w:cstheme="minorHAnsi"/>
          <w:szCs w:val="24"/>
        </w:rPr>
        <w:t>27</w:t>
      </w:r>
      <w:r w:rsidR="00E07510" w:rsidRPr="00160E4F">
        <w:rPr>
          <w:rFonts w:asciiTheme="minorHAnsi" w:hAnsiTheme="minorHAnsi" w:cstheme="minorHAnsi"/>
          <w:szCs w:val="24"/>
        </w:rPr>
        <w:t>)</w:t>
      </w:r>
      <w:r w:rsidR="00E07510" w:rsidRPr="00160E4F">
        <w:rPr>
          <w:rFonts w:asciiTheme="minorHAnsi" w:hAnsiTheme="minorHAnsi" w:cstheme="minorHAnsi"/>
          <w:szCs w:val="24"/>
        </w:rPr>
        <w:tab/>
        <w:t>Is a multi-decimal or alpha-numeric numbering system used in the SOW that can be cross-referenced to the Work Breakdown Structure (WBS)?</w:t>
      </w:r>
    </w:p>
    <w:p w:rsidR="00E07510" w:rsidRPr="00160E4F" w:rsidRDefault="00E07510" w:rsidP="00E07510">
      <w:pPr>
        <w:rPr>
          <w:rFonts w:asciiTheme="minorHAnsi" w:hAnsiTheme="minorHAnsi" w:cstheme="minorHAnsi"/>
          <w:szCs w:val="24"/>
        </w:rPr>
      </w:pPr>
      <w:r w:rsidRPr="00160E4F">
        <w:rPr>
          <w:rFonts w:asciiTheme="minorHAnsi" w:hAnsiTheme="minorHAnsi" w:cstheme="minorHAnsi"/>
          <w:b/>
        </w:rPr>
        <w:fldChar w:fldCharType="begin">
          <w:ffData>
            <w:name w:val="Check1"/>
            <w:enabled/>
            <w:calcOnExit w:val="0"/>
            <w:checkBox>
              <w:size w:val="22"/>
              <w:default w:val="0"/>
              <w:checked w:val="0"/>
            </w:checkBox>
          </w:ffData>
        </w:fldChar>
      </w:r>
      <w:r w:rsidRPr="00160E4F">
        <w:rPr>
          <w:rFonts w:asciiTheme="minorHAnsi" w:hAnsiTheme="minorHAnsi" w:cstheme="minorHAnsi"/>
          <w:b/>
        </w:rPr>
        <w:instrText xml:space="preserve"> FORMCHECKBOX </w:instrText>
      </w:r>
      <w:r w:rsidR="00C352A1">
        <w:rPr>
          <w:rFonts w:asciiTheme="minorHAnsi" w:hAnsiTheme="minorHAnsi" w:cstheme="minorHAnsi"/>
          <w:b/>
        </w:rPr>
      </w:r>
      <w:r w:rsidR="00C352A1">
        <w:rPr>
          <w:rFonts w:asciiTheme="minorHAnsi" w:hAnsiTheme="minorHAnsi" w:cstheme="minorHAnsi"/>
          <w:b/>
        </w:rPr>
        <w:fldChar w:fldCharType="separate"/>
      </w:r>
      <w:r w:rsidRPr="00160E4F">
        <w:rPr>
          <w:rFonts w:asciiTheme="minorHAnsi" w:hAnsiTheme="minorHAnsi" w:cstheme="minorHAnsi"/>
          <w:b/>
        </w:rPr>
        <w:fldChar w:fldCharType="end"/>
      </w:r>
      <w:r w:rsidRPr="00160E4F">
        <w:rPr>
          <w:rFonts w:asciiTheme="minorHAnsi" w:hAnsiTheme="minorHAnsi" w:cstheme="minorHAnsi"/>
          <w:szCs w:val="24"/>
        </w:rPr>
        <w:t xml:space="preserve"> </w:t>
      </w:r>
      <w:r w:rsidR="00160E4F">
        <w:rPr>
          <w:rFonts w:asciiTheme="minorHAnsi" w:hAnsiTheme="minorHAnsi" w:cstheme="minorHAnsi"/>
          <w:szCs w:val="24"/>
        </w:rPr>
        <w:t>28</w:t>
      </w:r>
      <w:r w:rsidRPr="00160E4F">
        <w:rPr>
          <w:rFonts w:asciiTheme="minorHAnsi" w:hAnsiTheme="minorHAnsi" w:cstheme="minorHAnsi"/>
          <w:szCs w:val="24"/>
        </w:rPr>
        <w:t>)</w:t>
      </w:r>
      <w:r w:rsidRPr="00160E4F">
        <w:rPr>
          <w:rFonts w:asciiTheme="minorHAnsi" w:hAnsiTheme="minorHAnsi" w:cstheme="minorHAnsi"/>
          <w:szCs w:val="24"/>
        </w:rPr>
        <w:tab/>
        <w:t>Does the SOW have page numbers?</w:t>
      </w:r>
    </w:p>
    <w:p w:rsidR="00E865A1" w:rsidRPr="00160E4F" w:rsidRDefault="00E07510" w:rsidP="00BD2C49">
      <w:pPr>
        <w:rPr>
          <w:rFonts w:asciiTheme="minorHAnsi" w:hAnsiTheme="minorHAnsi" w:cstheme="minorHAnsi"/>
          <w:szCs w:val="24"/>
        </w:rPr>
      </w:pPr>
      <w:r w:rsidRPr="00160E4F">
        <w:rPr>
          <w:rFonts w:asciiTheme="minorHAnsi" w:hAnsiTheme="minorHAnsi" w:cstheme="minorHAnsi"/>
          <w:b/>
        </w:rPr>
        <w:fldChar w:fldCharType="begin">
          <w:ffData>
            <w:name w:val="Check1"/>
            <w:enabled/>
            <w:calcOnExit w:val="0"/>
            <w:checkBox>
              <w:size w:val="22"/>
              <w:default w:val="0"/>
              <w:checked w:val="0"/>
            </w:checkBox>
          </w:ffData>
        </w:fldChar>
      </w:r>
      <w:r w:rsidRPr="00160E4F">
        <w:rPr>
          <w:rFonts w:asciiTheme="minorHAnsi" w:hAnsiTheme="minorHAnsi" w:cstheme="minorHAnsi"/>
          <w:b/>
        </w:rPr>
        <w:instrText xml:space="preserve"> FORMCHECKBOX </w:instrText>
      </w:r>
      <w:r w:rsidR="00C352A1">
        <w:rPr>
          <w:rFonts w:asciiTheme="minorHAnsi" w:hAnsiTheme="minorHAnsi" w:cstheme="minorHAnsi"/>
          <w:b/>
        </w:rPr>
      </w:r>
      <w:r w:rsidR="00C352A1">
        <w:rPr>
          <w:rFonts w:asciiTheme="minorHAnsi" w:hAnsiTheme="minorHAnsi" w:cstheme="minorHAnsi"/>
          <w:b/>
        </w:rPr>
        <w:fldChar w:fldCharType="separate"/>
      </w:r>
      <w:r w:rsidRPr="00160E4F">
        <w:rPr>
          <w:rFonts w:asciiTheme="minorHAnsi" w:hAnsiTheme="minorHAnsi" w:cstheme="minorHAnsi"/>
          <w:b/>
        </w:rPr>
        <w:fldChar w:fldCharType="end"/>
      </w:r>
      <w:r w:rsidRPr="00160E4F">
        <w:rPr>
          <w:rFonts w:asciiTheme="minorHAnsi" w:hAnsiTheme="minorHAnsi" w:cstheme="minorHAnsi"/>
          <w:szCs w:val="24"/>
        </w:rPr>
        <w:t xml:space="preserve"> </w:t>
      </w:r>
      <w:r w:rsidR="00160E4F">
        <w:rPr>
          <w:rFonts w:asciiTheme="minorHAnsi" w:hAnsiTheme="minorHAnsi" w:cstheme="minorHAnsi"/>
          <w:szCs w:val="24"/>
        </w:rPr>
        <w:t>29</w:t>
      </w:r>
      <w:r w:rsidRPr="00160E4F">
        <w:rPr>
          <w:rFonts w:asciiTheme="minorHAnsi" w:hAnsiTheme="minorHAnsi" w:cstheme="minorHAnsi"/>
          <w:szCs w:val="24"/>
        </w:rPr>
        <w:t>)</w:t>
      </w:r>
      <w:r w:rsidRPr="00160E4F">
        <w:rPr>
          <w:rFonts w:asciiTheme="minorHAnsi" w:hAnsiTheme="minorHAnsi" w:cstheme="minorHAnsi"/>
          <w:szCs w:val="24"/>
        </w:rPr>
        <w:tab/>
        <w:t>Does the SOW have a version date or number?</w:t>
      </w:r>
    </w:p>
    <w:p w:rsidR="00E865A1" w:rsidRPr="00160E4F" w:rsidRDefault="00E865A1">
      <w:pPr>
        <w:spacing w:after="160" w:line="259" w:lineRule="auto"/>
        <w:rPr>
          <w:rFonts w:asciiTheme="minorHAnsi" w:hAnsiTheme="minorHAnsi" w:cstheme="minorHAnsi"/>
          <w:szCs w:val="24"/>
        </w:rPr>
      </w:pPr>
      <w:r w:rsidRPr="00160E4F">
        <w:rPr>
          <w:rFonts w:asciiTheme="minorHAnsi" w:hAnsiTheme="minorHAnsi" w:cstheme="minorHAnsi"/>
          <w:szCs w:val="24"/>
        </w:rPr>
        <w:br w:type="page"/>
      </w:r>
    </w:p>
    <w:p w:rsidR="009E1B39" w:rsidRPr="00160E4F" w:rsidRDefault="00CF40A2" w:rsidP="00BD2C49">
      <w:pPr>
        <w:contextualSpacing/>
        <w:jc w:val="center"/>
        <w:rPr>
          <w:rFonts w:asciiTheme="minorHAnsi" w:hAnsiTheme="minorHAnsi" w:cstheme="minorHAnsi"/>
          <w:b/>
          <w:bCs/>
          <w:sz w:val="32"/>
          <w:szCs w:val="32"/>
          <w:u w:val="single"/>
        </w:rPr>
      </w:pPr>
      <w:r w:rsidRPr="00160E4F">
        <w:rPr>
          <w:rFonts w:asciiTheme="minorHAnsi" w:hAnsiTheme="minorHAnsi" w:cstheme="minorHAnsi"/>
          <w:b/>
          <w:bCs/>
          <w:sz w:val="32"/>
          <w:szCs w:val="32"/>
          <w:u w:val="single"/>
        </w:rPr>
        <w:lastRenderedPageBreak/>
        <w:t>STATEMENT OF WORK (S</w:t>
      </w:r>
      <w:r w:rsidR="0045378D" w:rsidRPr="00160E4F">
        <w:rPr>
          <w:rFonts w:asciiTheme="minorHAnsi" w:hAnsiTheme="minorHAnsi" w:cstheme="minorHAnsi"/>
          <w:b/>
          <w:bCs/>
          <w:sz w:val="32"/>
          <w:szCs w:val="32"/>
          <w:u w:val="single"/>
        </w:rPr>
        <w:t>OW</w:t>
      </w:r>
      <w:r w:rsidRPr="00160E4F">
        <w:rPr>
          <w:rFonts w:asciiTheme="minorHAnsi" w:hAnsiTheme="minorHAnsi" w:cstheme="minorHAnsi"/>
          <w:b/>
          <w:bCs/>
          <w:sz w:val="32"/>
          <w:szCs w:val="32"/>
          <w:u w:val="single"/>
        </w:rPr>
        <w:t>)</w:t>
      </w:r>
      <w:r w:rsidR="0045378D" w:rsidRPr="00160E4F">
        <w:rPr>
          <w:rFonts w:asciiTheme="minorHAnsi" w:hAnsiTheme="minorHAnsi" w:cstheme="minorHAnsi"/>
          <w:b/>
          <w:bCs/>
          <w:sz w:val="32"/>
          <w:szCs w:val="32"/>
          <w:u w:val="single"/>
        </w:rPr>
        <w:t xml:space="preserve"> </w:t>
      </w:r>
      <w:r w:rsidR="009E1B39" w:rsidRPr="00160E4F">
        <w:rPr>
          <w:rFonts w:asciiTheme="minorHAnsi" w:hAnsiTheme="minorHAnsi" w:cstheme="minorHAnsi"/>
          <w:b/>
          <w:bCs/>
          <w:sz w:val="32"/>
          <w:szCs w:val="32"/>
          <w:u w:val="single"/>
        </w:rPr>
        <w:t xml:space="preserve">TEMPLATE </w:t>
      </w:r>
    </w:p>
    <w:p w:rsidR="009E1B39" w:rsidRPr="00160E4F" w:rsidRDefault="00C352A1" w:rsidP="00BD2C49">
      <w:pPr>
        <w:contextualSpacing/>
        <w:jc w:val="center"/>
        <w:rPr>
          <w:rFonts w:asciiTheme="minorHAnsi" w:hAnsiTheme="minorHAnsi" w:cstheme="minorHAnsi"/>
          <w:b/>
          <w:bCs/>
          <w:szCs w:val="24"/>
        </w:rPr>
      </w:pPr>
      <w:r>
        <w:rPr>
          <w:rFonts w:asciiTheme="minorHAnsi" w:hAnsiTheme="minorHAnsi" w:cstheme="minorHAnsi"/>
          <w:b/>
          <w:bCs/>
          <w:szCs w:val="24"/>
        </w:rPr>
        <w:pict>
          <v:rect id="_x0000_i1025" style="width:0;height:1.5pt" o:hralign="center" o:hrstd="t" o:hr="t" fillcolor="gray" stroked="f"/>
        </w:pict>
      </w:r>
    </w:p>
    <w:p w:rsidR="009E1B39" w:rsidRPr="00160E4F" w:rsidRDefault="009E1B39" w:rsidP="00BD2C49">
      <w:pPr>
        <w:contextualSpacing/>
        <w:jc w:val="center"/>
        <w:rPr>
          <w:rFonts w:asciiTheme="minorHAnsi" w:hAnsiTheme="minorHAnsi" w:cstheme="minorHAnsi"/>
          <w:b/>
          <w:bCs/>
          <w:szCs w:val="24"/>
        </w:rPr>
      </w:pPr>
    </w:p>
    <w:p w:rsidR="009E1B39" w:rsidRPr="00160E4F" w:rsidRDefault="009E1B39" w:rsidP="00BD2C49">
      <w:pPr>
        <w:contextualSpacing/>
        <w:jc w:val="center"/>
        <w:rPr>
          <w:rFonts w:asciiTheme="minorHAnsi" w:hAnsiTheme="minorHAnsi" w:cstheme="minorHAnsi"/>
          <w:b/>
          <w:szCs w:val="24"/>
        </w:rPr>
      </w:pPr>
      <w:r w:rsidRPr="00160E4F">
        <w:rPr>
          <w:rFonts w:asciiTheme="minorHAnsi" w:hAnsiTheme="minorHAnsi" w:cstheme="minorHAnsi"/>
          <w:b/>
          <w:szCs w:val="24"/>
        </w:rPr>
        <w:t>Statement of Work (SOW)</w:t>
      </w:r>
    </w:p>
    <w:p w:rsidR="009E1B39" w:rsidRPr="00160E4F" w:rsidRDefault="009E1B39" w:rsidP="00BD2C49">
      <w:pPr>
        <w:contextualSpacing/>
        <w:jc w:val="center"/>
        <w:rPr>
          <w:rFonts w:asciiTheme="minorHAnsi" w:hAnsiTheme="minorHAnsi" w:cstheme="minorHAnsi"/>
          <w:szCs w:val="24"/>
        </w:rPr>
      </w:pPr>
      <w:r w:rsidRPr="00160E4F">
        <w:rPr>
          <w:rFonts w:asciiTheme="minorHAnsi" w:hAnsiTheme="minorHAnsi" w:cstheme="minorHAnsi"/>
          <w:b/>
          <w:szCs w:val="24"/>
        </w:rPr>
        <w:t xml:space="preserve">Project:  </w:t>
      </w:r>
      <w:r w:rsidRPr="00160E4F">
        <w:rPr>
          <w:rFonts w:asciiTheme="minorHAnsi" w:hAnsiTheme="minorHAnsi" w:cstheme="minorHAnsi"/>
          <w:i/>
          <w:szCs w:val="24"/>
        </w:rPr>
        <w:t>{</w:t>
      </w:r>
      <w:r w:rsidRPr="00160E4F">
        <w:rPr>
          <w:rFonts w:asciiTheme="minorHAnsi" w:hAnsiTheme="minorHAnsi" w:cstheme="minorHAnsi"/>
          <w:i/>
          <w:szCs w:val="24"/>
          <w:u w:val="single"/>
        </w:rPr>
        <w:t>Insert title</w:t>
      </w:r>
      <w:r w:rsidRPr="00160E4F">
        <w:rPr>
          <w:rFonts w:asciiTheme="minorHAnsi" w:hAnsiTheme="minorHAnsi" w:cstheme="minorHAnsi"/>
          <w:szCs w:val="24"/>
        </w:rPr>
        <w:t>}</w:t>
      </w:r>
    </w:p>
    <w:p w:rsidR="009E1B39" w:rsidRPr="00160E4F" w:rsidRDefault="009E1B39" w:rsidP="00BD2C49">
      <w:pPr>
        <w:contextualSpacing/>
        <w:rPr>
          <w:rFonts w:asciiTheme="minorHAnsi" w:hAnsiTheme="minorHAnsi" w:cstheme="minorHAnsi"/>
          <w:szCs w:val="24"/>
        </w:rPr>
      </w:pPr>
    </w:p>
    <w:p w:rsidR="009E1B39" w:rsidRPr="00160E4F" w:rsidRDefault="009E1B39" w:rsidP="00BD2C49">
      <w:pPr>
        <w:contextualSpacing/>
        <w:rPr>
          <w:rFonts w:asciiTheme="minorHAnsi" w:hAnsiTheme="minorHAnsi" w:cstheme="minorHAnsi"/>
          <w:szCs w:val="24"/>
        </w:rPr>
      </w:pPr>
    </w:p>
    <w:p w:rsidR="009E1B39" w:rsidRPr="00160E4F" w:rsidRDefault="009E1B39" w:rsidP="00BD2C49">
      <w:pPr>
        <w:ind w:left="540" w:hanging="540"/>
        <w:contextualSpacing/>
        <w:rPr>
          <w:rFonts w:asciiTheme="minorHAnsi" w:hAnsiTheme="minorHAnsi" w:cstheme="minorHAnsi"/>
          <w:b/>
          <w:szCs w:val="24"/>
        </w:rPr>
      </w:pPr>
      <w:r w:rsidRPr="00160E4F">
        <w:rPr>
          <w:rFonts w:asciiTheme="minorHAnsi" w:hAnsiTheme="minorHAnsi" w:cstheme="minorHAnsi"/>
          <w:b/>
          <w:szCs w:val="24"/>
        </w:rPr>
        <w:t xml:space="preserve">GENERAL INFORMATION </w:t>
      </w:r>
    </w:p>
    <w:p w:rsidR="009E1B39" w:rsidRPr="00160E4F" w:rsidRDefault="009E1B39" w:rsidP="00BD2C49">
      <w:pPr>
        <w:contextualSpacing/>
        <w:rPr>
          <w:rFonts w:asciiTheme="minorHAnsi" w:hAnsiTheme="minorHAnsi" w:cstheme="minorHAnsi"/>
          <w:szCs w:val="24"/>
          <w:u w:val="single"/>
        </w:rPr>
      </w:pPr>
    </w:p>
    <w:p w:rsidR="009E1B39" w:rsidRPr="00160E4F" w:rsidRDefault="009E1B39" w:rsidP="00BD2C49">
      <w:pPr>
        <w:pStyle w:val="ListParagraph"/>
        <w:numPr>
          <w:ilvl w:val="0"/>
          <w:numId w:val="16"/>
        </w:numPr>
        <w:spacing w:after="0" w:line="240" w:lineRule="auto"/>
        <w:rPr>
          <w:rFonts w:asciiTheme="minorHAnsi" w:hAnsiTheme="minorHAnsi" w:cstheme="minorHAnsi"/>
          <w:b/>
          <w:bCs/>
          <w:sz w:val="24"/>
          <w:szCs w:val="24"/>
        </w:rPr>
      </w:pPr>
      <w:r w:rsidRPr="00160E4F">
        <w:rPr>
          <w:rFonts w:asciiTheme="minorHAnsi" w:hAnsiTheme="minorHAnsi" w:cstheme="minorHAnsi"/>
          <w:b/>
          <w:bCs/>
          <w:sz w:val="24"/>
          <w:szCs w:val="24"/>
          <w:u w:val="single"/>
        </w:rPr>
        <w:t>Scope of Work</w:t>
      </w:r>
      <w:r w:rsidRPr="00160E4F">
        <w:rPr>
          <w:rFonts w:asciiTheme="minorHAnsi" w:hAnsiTheme="minorHAnsi" w:cstheme="minorHAnsi"/>
          <w:b/>
          <w:bCs/>
          <w:sz w:val="24"/>
          <w:szCs w:val="24"/>
        </w:rPr>
        <w:t xml:space="preserve">:  </w:t>
      </w:r>
      <w:r w:rsidRPr="00160E4F">
        <w:rPr>
          <w:rFonts w:asciiTheme="minorHAnsi" w:hAnsiTheme="minorHAnsi" w:cstheme="minorHAnsi"/>
          <w:i/>
          <w:sz w:val="24"/>
          <w:szCs w:val="24"/>
        </w:rPr>
        <w:t>This section provides a quick overview of what the requirements document covers.</w:t>
      </w:r>
    </w:p>
    <w:p w:rsidR="009E1B39" w:rsidRPr="00160E4F" w:rsidRDefault="009E1B39" w:rsidP="00BD2C49">
      <w:pPr>
        <w:pStyle w:val="ListParagraph"/>
        <w:spacing w:after="0" w:line="240" w:lineRule="auto"/>
        <w:rPr>
          <w:rFonts w:asciiTheme="minorHAnsi" w:hAnsiTheme="minorHAnsi" w:cstheme="minorHAnsi"/>
          <w:b/>
          <w:bCs/>
          <w:sz w:val="24"/>
          <w:szCs w:val="24"/>
          <w:u w:val="single"/>
        </w:rPr>
      </w:pPr>
    </w:p>
    <w:p w:rsidR="009E1B39" w:rsidRPr="00160E4F" w:rsidRDefault="009E1B39" w:rsidP="00BD2C49">
      <w:pPr>
        <w:pStyle w:val="ListParagraph"/>
        <w:numPr>
          <w:ilvl w:val="0"/>
          <w:numId w:val="16"/>
        </w:numPr>
        <w:spacing w:after="0" w:line="240" w:lineRule="auto"/>
        <w:rPr>
          <w:rFonts w:asciiTheme="minorHAnsi" w:hAnsiTheme="minorHAnsi" w:cstheme="minorHAnsi"/>
          <w:sz w:val="24"/>
          <w:szCs w:val="24"/>
        </w:rPr>
      </w:pPr>
      <w:r w:rsidRPr="00160E4F">
        <w:rPr>
          <w:rFonts w:asciiTheme="minorHAnsi" w:hAnsiTheme="minorHAnsi" w:cstheme="minorHAnsi"/>
          <w:b/>
          <w:sz w:val="24"/>
          <w:szCs w:val="24"/>
          <w:u w:val="single"/>
        </w:rPr>
        <w:t>Background:</w:t>
      </w:r>
      <w:r w:rsidRPr="00160E4F">
        <w:rPr>
          <w:rFonts w:asciiTheme="minorHAnsi" w:hAnsiTheme="minorHAnsi" w:cstheme="minorHAnsi"/>
          <w:sz w:val="24"/>
          <w:szCs w:val="24"/>
        </w:rPr>
        <w:t xml:space="preserve"> </w:t>
      </w:r>
      <w:r w:rsidRPr="00160E4F">
        <w:rPr>
          <w:rFonts w:asciiTheme="minorHAnsi" w:hAnsiTheme="minorHAnsi" w:cstheme="minorHAnsi"/>
          <w:i/>
          <w:sz w:val="24"/>
          <w:szCs w:val="24"/>
        </w:rPr>
        <w:t>Describe the project history (if applicable) and the current environment or the need giving rise to this requirement.</w:t>
      </w:r>
    </w:p>
    <w:p w:rsidR="009E1B39" w:rsidRPr="00160E4F" w:rsidRDefault="009E1B39" w:rsidP="00BD2C49">
      <w:pPr>
        <w:contextualSpacing/>
        <w:rPr>
          <w:rFonts w:asciiTheme="minorHAnsi" w:hAnsiTheme="minorHAnsi" w:cstheme="minorHAnsi"/>
          <w:szCs w:val="24"/>
        </w:rPr>
      </w:pPr>
    </w:p>
    <w:p w:rsidR="009E1B39" w:rsidRPr="00160E4F" w:rsidRDefault="009E1B39" w:rsidP="00BD2C49">
      <w:pPr>
        <w:pStyle w:val="ListParagraph"/>
        <w:numPr>
          <w:ilvl w:val="0"/>
          <w:numId w:val="16"/>
        </w:numPr>
        <w:spacing w:after="0" w:line="240" w:lineRule="auto"/>
        <w:rPr>
          <w:rFonts w:asciiTheme="minorHAnsi" w:hAnsiTheme="minorHAnsi" w:cstheme="minorHAnsi"/>
          <w:sz w:val="24"/>
          <w:szCs w:val="24"/>
        </w:rPr>
      </w:pPr>
      <w:r w:rsidRPr="00160E4F">
        <w:rPr>
          <w:rFonts w:asciiTheme="minorHAnsi" w:hAnsiTheme="minorHAnsi" w:cstheme="minorHAnsi"/>
          <w:b/>
          <w:sz w:val="24"/>
          <w:szCs w:val="24"/>
          <w:u w:val="single"/>
        </w:rPr>
        <w:t>Objective:</w:t>
      </w:r>
      <w:r w:rsidRPr="00160E4F">
        <w:rPr>
          <w:rFonts w:asciiTheme="minorHAnsi" w:hAnsiTheme="minorHAnsi" w:cstheme="minorHAnsi"/>
          <w:sz w:val="24"/>
          <w:szCs w:val="24"/>
        </w:rPr>
        <w:t xml:space="preserve"> </w:t>
      </w:r>
      <w:r w:rsidRPr="00160E4F">
        <w:rPr>
          <w:rFonts w:asciiTheme="minorHAnsi" w:hAnsiTheme="minorHAnsi" w:cstheme="minorHAnsi"/>
          <w:i/>
          <w:sz w:val="24"/>
          <w:szCs w:val="24"/>
        </w:rPr>
        <w:t>Describe the overall effect the requirement will achieve.</w:t>
      </w:r>
    </w:p>
    <w:p w:rsidR="009E1B39" w:rsidRPr="00160E4F" w:rsidRDefault="009E1B39" w:rsidP="00BD2C49">
      <w:pPr>
        <w:pStyle w:val="ListParagraph"/>
        <w:spacing w:after="0" w:line="240" w:lineRule="auto"/>
        <w:rPr>
          <w:rFonts w:asciiTheme="minorHAnsi" w:hAnsiTheme="minorHAnsi" w:cstheme="minorHAnsi"/>
          <w:b/>
          <w:sz w:val="24"/>
          <w:szCs w:val="24"/>
        </w:rPr>
      </w:pPr>
    </w:p>
    <w:p w:rsidR="009363A5" w:rsidRPr="00160E4F" w:rsidRDefault="009E1B39" w:rsidP="00BD2C49">
      <w:pPr>
        <w:contextualSpacing/>
        <w:rPr>
          <w:rFonts w:asciiTheme="minorHAnsi" w:hAnsiTheme="minorHAnsi" w:cstheme="minorHAnsi"/>
          <w:b/>
          <w:szCs w:val="24"/>
        </w:rPr>
      </w:pPr>
      <w:r w:rsidRPr="00160E4F">
        <w:rPr>
          <w:rFonts w:asciiTheme="minorHAnsi" w:hAnsiTheme="minorHAnsi" w:cstheme="minorHAnsi"/>
          <w:b/>
          <w:szCs w:val="24"/>
        </w:rPr>
        <w:t>CONTRACTOR REQUIREMENTS</w:t>
      </w:r>
    </w:p>
    <w:p w:rsidR="009E1B39" w:rsidRPr="00160E4F" w:rsidRDefault="009E1B39" w:rsidP="00BD2C49">
      <w:pPr>
        <w:contextualSpacing/>
        <w:rPr>
          <w:rFonts w:asciiTheme="minorHAnsi" w:hAnsiTheme="minorHAnsi" w:cstheme="minorHAnsi"/>
          <w:b/>
          <w:szCs w:val="24"/>
        </w:rPr>
      </w:pPr>
    </w:p>
    <w:p w:rsidR="009363A5" w:rsidRPr="00160E4F" w:rsidRDefault="009E1B39" w:rsidP="00BD2C49">
      <w:pPr>
        <w:ind w:left="720" w:hanging="720"/>
        <w:contextualSpacing/>
        <w:rPr>
          <w:rFonts w:asciiTheme="minorHAnsi" w:hAnsiTheme="minorHAnsi" w:cstheme="minorHAnsi"/>
          <w:szCs w:val="24"/>
        </w:rPr>
      </w:pPr>
      <w:r w:rsidRPr="00160E4F">
        <w:rPr>
          <w:rFonts w:asciiTheme="minorHAnsi" w:hAnsiTheme="minorHAnsi" w:cstheme="minorHAnsi"/>
          <w:szCs w:val="24"/>
        </w:rPr>
        <w:t>4.0</w:t>
      </w:r>
      <w:r w:rsidRPr="00160E4F">
        <w:rPr>
          <w:rFonts w:asciiTheme="minorHAnsi" w:hAnsiTheme="minorHAnsi" w:cstheme="minorHAnsi"/>
          <w:szCs w:val="24"/>
        </w:rPr>
        <w:tab/>
      </w:r>
      <w:r w:rsidRPr="00160E4F">
        <w:rPr>
          <w:rFonts w:asciiTheme="minorHAnsi" w:hAnsiTheme="minorHAnsi" w:cstheme="minorHAnsi"/>
          <w:b/>
          <w:szCs w:val="24"/>
          <w:u w:val="single"/>
        </w:rPr>
        <w:t>Technical Requirements or Description of the Work</w:t>
      </w:r>
      <w:r w:rsidRPr="00160E4F">
        <w:rPr>
          <w:rFonts w:asciiTheme="minorHAnsi" w:hAnsiTheme="minorHAnsi" w:cstheme="minorHAnsi"/>
          <w:szCs w:val="24"/>
        </w:rPr>
        <w:t xml:space="preserve">: </w:t>
      </w:r>
      <w:r w:rsidR="009363A5" w:rsidRPr="00160E4F">
        <w:rPr>
          <w:rFonts w:asciiTheme="minorHAnsi" w:hAnsiTheme="minorHAnsi" w:cstheme="minorHAnsi"/>
          <w:i/>
          <w:szCs w:val="24"/>
        </w:rPr>
        <w:t>This section defines and explains the work to be performed. The work effort should be segregated into major tasks with a detailed description of what is to be achieved as opposed to the manner by which the work is to be performed. This section should be developed in an orderly progression and in sufficient detail to ensure the Government gets what it needs. Items to consider:</w:t>
      </w:r>
    </w:p>
    <w:p w:rsidR="009363A5" w:rsidRPr="00160E4F" w:rsidRDefault="009363A5" w:rsidP="00BD2C49">
      <w:pPr>
        <w:pStyle w:val="ListParagraph"/>
        <w:numPr>
          <w:ilvl w:val="0"/>
          <w:numId w:val="15"/>
        </w:numPr>
        <w:spacing w:after="0" w:line="240" w:lineRule="auto"/>
        <w:rPr>
          <w:rFonts w:asciiTheme="minorHAnsi" w:hAnsiTheme="minorHAnsi" w:cstheme="minorHAnsi"/>
          <w:i/>
          <w:sz w:val="24"/>
          <w:szCs w:val="24"/>
        </w:rPr>
      </w:pPr>
      <w:r w:rsidRPr="00160E4F">
        <w:rPr>
          <w:rFonts w:asciiTheme="minorHAnsi" w:hAnsiTheme="minorHAnsi" w:cstheme="minorHAnsi"/>
          <w:i/>
          <w:sz w:val="24"/>
          <w:szCs w:val="24"/>
        </w:rPr>
        <w:t>Main steps the contractor will complete and the sequence in which the work will be performed;</w:t>
      </w:r>
    </w:p>
    <w:p w:rsidR="009363A5" w:rsidRPr="00160E4F" w:rsidRDefault="00287C6E" w:rsidP="00BD2C49">
      <w:pPr>
        <w:pStyle w:val="ListParagraph"/>
        <w:numPr>
          <w:ilvl w:val="0"/>
          <w:numId w:val="15"/>
        </w:numPr>
        <w:spacing w:after="0" w:line="240" w:lineRule="auto"/>
        <w:rPr>
          <w:rFonts w:asciiTheme="minorHAnsi" w:hAnsiTheme="minorHAnsi" w:cstheme="minorHAnsi"/>
          <w:i/>
          <w:sz w:val="24"/>
          <w:szCs w:val="24"/>
        </w:rPr>
      </w:pPr>
      <w:r w:rsidRPr="00160E4F">
        <w:rPr>
          <w:rFonts w:asciiTheme="minorHAnsi" w:hAnsiTheme="minorHAnsi" w:cstheme="minorHAnsi"/>
          <w:i/>
          <w:sz w:val="24"/>
          <w:szCs w:val="24"/>
        </w:rPr>
        <w:t>Use performance</w:t>
      </w:r>
      <w:r w:rsidR="009363A5" w:rsidRPr="00160E4F">
        <w:rPr>
          <w:rFonts w:asciiTheme="minorHAnsi" w:hAnsiTheme="minorHAnsi" w:cstheme="minorHAnsi"/>
          <w:i/>
          <w:sz w:val="24"/>
          <w:szCs w:val="24"/>
        </w:rPr>
        <w:t xml:space="preserve"> characteristics</w:t>
      </w:r>
      <w:r w:rsidRPr="00160E4F">
        <w:rPr>
          <w:rFonts w:asciiTheme="minorHAnsi" w:hAnsiTheme="minorHAnsi" w:cstheme="minorHAnsi"/>
          <w:i/>
          <w:sz w:val="24"/>
          <w:szCs w:val="24"/>
        </w:rPr>
        <w:t xml:space="preserve"> to the extent possible unless specific design</w:t>
      </w:r>
      <w:r w:rsidR="009363A5" w:rsidRPr="00160E4F">
        <w:rPr>
          <w:rFonts w:asciiTheme="minorHAnsi" w:hAnsiTheme="minorHAnsi" w:cstheme="minorHAnsi"/>
          <w:i/>
          <w:sz w:val="24"/>
          <w:szCs w:val="24"/>
        </w:rPr>
        <w:t xml:space="preserve"> </w:t>
      </w:r>
      <w:r w:rsidRPr="00160E4F">
        <w:rPr>
          <w:rFonts w:asciiTheme="minorHAnsi" w:hAnsiTheme="minorHAnsi" w:cstheme="minorHAnsi"/>
          <w:i/>
          <w:sz w:val="24"/>
          <w:szCs w:val="24"/>
        </w:rPr>
        <w:t>details are necessary</w:t>
      </w:r>
      <w:r w:rsidR="009363A5" w:rsidRPr="00160E4F">
        <w:rPr>
          <w:rFonts w:asciiTheme="minorHAnsi" w:hAnsiTheme="minorHAnsi" w:cstheme="minorHAnsi"/>
          <w:i/>
          <w:sz w:val="24"/>
          <w:szCs w:val="24"/>
        </w:rPr>
        <w:t xml:space="preserve">(e.g., </w:t>
      </w:r>
      <w:r w:rsidRPr="00160E4F">
        <w:rPr>
          <w:rFonts w:asciiTheme="minorHAnsi" w:hAnsiTheme="minorHAnsi" w:cstheme="minorHAnsi"/>
          <w:i/>
          <w:sz w:val="24"/>
          <w:szCs w:val="24"/>
        </w:rPr>
        <w:t>type</w:t>
      </w:r>
      <w:r w:rsidR="009363A5" w:rsidRPr="00160E4F">
        <w:rPr>
          <w:rFonts w:asciiTheme="minorHAnsi" w:hAnsiTheme="minorHAnsi" w:cstheme="minorHAnsi"/>
          <w:i/>
          <w:sz w:val="24"/>
          <w:szCs w:val="24"/>
        </w:rPr>
        <w:t xml:space="preserve"> of material, electrical data, dimensions, size, capacity, principles of operation, restrictive conditions, and intended use);</w:t>
      </w:r>
    </w:p>
    <w:p w:rsidR="009363A5" w:rsidRPr="00160E4F" w:rsidRDefault="009363A5" w:rsidP="00BD2C49">
      <w:pPr>
        <w:pStyle w:val="ListParagraph"/>
        <w:numPr>
          <w:ilvl w:val="0"/>
          <w:numId w:val="15"/>
        </w:numPr>
        <w:spacing w:after="0" w:line="240" w:lineRule="auto"/>
        <w:rPr>
          <w:rFonts w:asciiTheme="minorHAnsi" w:hAnsiTheme="minorHAnsi" w:cstheme="minorHAnsi"/>
          <w:i/>
          <w:sz w:val="24"/>
          <w:szCs w:val="24"/>
        </w:rPr>
      </w:pPr>
      <w:r w:rsidRPr="00160E4F">
        <w:rPr>
          <w:rFonts w:asciiTheme="minorHAnsi" w:hAnsiTheme="minorHAnsi" w:cstheme="minorHAnsi"/>
          <w:i/>
          <w:sz w:val="24"/>
          <w:szCs w:val="24"/>
        </w:rPr>
        <w:t>Quality assurance requirements;</w:t>
      </w:r>
    </w:p>
    <w:p w:rsidR="00E865A1" w:rsidRPr="00160E4F" w:rsidRDefault="00E865A1" w:rsidP="00E865A1">
      <w:pPr>
        <w:pStyle w:val="ListParagraph"/>
        <w:numPr>
          <w:ilvl w:val="0"/>
          <w:numId w:val="15"/>
        </w:numPr>
        <w:spacing w:after="0" w:line="240" w:lineRule="auto"/>
        <w:rPr>
          <w:rFonts w:asciiTheme="minorHAnsi" w:hAnsiTheme="minorHAnsi" w:cstheme="minorHAnsi"/>
          <w:i/>
          <w:sz w:val="24"/>
          <w:szCs w:val="24"/>
        </w:rPr>
      </w:pPr>
      <w:r w:rsidRPr="00160E4F">
        <w:rPr>
          <w:rFonts w:asciiTheme="minorHAnsi" w:hAnsiTheme="minorHAnsi" w:cstheme="minorHAnsi"/>
          <w:i/>
          <w:sz w:val="24"/>
          <w:szCs w:val="24"/>
        </w:rPr>
        <w:t>Ins</w:t>
      </w:r>
      <w:r w:rsidR="004348A3" w:rsidRPr="00160E4F">
        <w:rPr>
          <w:rFonts w:asciiTheme="minorHAnsi" w:hAnsiTheme="minorHAnsi" w:cstheme="minorHAnsi"/>
          <w:i/>
          <w:sz w:val="24"/>
          <w:szCs w:val="24"/>
        </w:rPr>
        <w:t>pection and acceptance criteria</w:t>
      </w:r>
    </w:p>
    <w:p w:rsidR="0001422C" w:rsidRPr="00160E4F" w:rsidRDefault="0001422C" w:rsidP="00BD2C49">
      <w:pPr>
        <w:pStyle w:val="ListParagraph"/>
        <w:spacing w:after="0" w:line="240" w:lineRule="auto"/>
        <w:ind w:left="1800"/>
        <w:rPr>
          <w:rFonts w:asciiTheme="minorHAnsi" w:hAnsiTheme="minorHAnsi" w:cstheme="minorHAnsi"/>
          <w:sz w:val="24"/>
          <w:szCs w:val="24"/>
        </w:rPr>
      </w:pPr>
    </w:p>
    <w:p w:rsidR="003D74B5" w:rsidRPr="00160E4F" w:rsidRDefault="00205543" w:rsidP="00205543">
      <w:pPr>
        <w:ind w:left="720" w:hanging="720"/>
        <w:rPr>
          <w:rFonts w:asciiTheme="minorHAnsi" w:hAnsiTheme="minorHAnsi" w:cstheme="minorHAnsi"/>
          <w:szCs w:val="24"/>
        </w:rPr>
      </w:pPr>
      <w:r w:rsidRPr="00160E4F">
        <w:rPr>
          <w:rFonts w:asciiTheme="minorHAnsi" w:hAnsiTheme="minorHAnsi" w:cstheme="minorHAnsi"/>
          <w:szCs w:val="24"/>
        </w:rPr>
        <w:t>5.0</w:t>
      </w:r>
      <w:r w:rsidRPr="00160E4F">
        <w:rPr>
          <w:rFonts w:asciiTheme="minorHAnsi" w:hAnsiTheme="minorHAnsi" w:cstheme="minorHAnsi"/>
          <w:szCs w:val="24"/>
        </w:rPr>
        <w:tab/>
      </w:r>
      <w:r w:rsidR="003D74B5" w:rsidRPr="00160E4F">
        <w:rPr>
          <w:rFonts w:asciiTheme="minorHAnsi" w:hAnsiTheme="minorHAnsi" w:cstheme="minorHAnsi"/>
          <w:b/>
          <w:szCs w:val="24"/>
          <w:u w:val="single"/>
        </w:rPr>
        <w:t>Government Furnished I</w:t>
      </w:r>
      <w:r w:rsidR="00E865A1" w:rsidRPr="00160E4F">
        <w:rPr>
          <w:rFonts w:asciiTheme="minorHAnsi" w:hAnsiTheme="minorHAnsi" w:cstheme="minorHAnsi"/>
          <w:b/>
          <w:szCs w:val="24"/>
          <w:u w:val="single"/>
        </w:rPr>
        <w:t>nformation</w:t>
      </w:r>
      <w:r w:rsidR="003D74B5" w:rsidRPr="00160E4F">
        <w:rPr>
          <w:rFonts w:asciiTheme="minorHAnsi" w:hAnsiTheme="minorHAnsi" w:cstheme="minorHAnsi"/>
          <w:b/>
          <w:szCs w:val="24"/>
          <w:u w:val="single"/>
        </w:rPr>
        <w:t>:</w:t>
      </w:r>
      <w:r w:rsidR="003D74B5" w:rsidRPr="00160E4F">
        <w:rPr>
          <w:rFonts w:asciiTheme="minorHAnsi" w:hAnsiTheme="minorHAnsi" w:cstheme="minorHAnsi"/>
          <w:szCs w:val="24"/>
        </w:rPr>
        <w:t xml:space="preserve"> </w:t>
      </w:r>
      <w:r w:rsidR="003D74B5" w:rsidRPr="00160E4F">
        <w:rPr>
          <w:rFonts w:asciiTheme="minorHAnsi" w:hAnsiTheme="minorHAnsi" w:cstheme="minorHAnsi"/>
          <w:i/>
          <w:szCs w:val="24"/>
        </w:rPr>
        <w:t xml:space="preserve">This could include </w:t>
      </w:r>
      <w:r w:rsidR="00E865A1" w:rsidRPr="00160E4F">
        <w:rPr>
          <w:rFonts w:asciiTheme="minorHAnsi" w:hAnsiTheme="minorHAnsi" w:cstheme="minorHAnsi"/>
          <w:i/>
          <w:szCs w:val="24"/>
        </w:rPr>
        <w:t xml:space="preserve">any </w:t>
      </w:r>
      <w:r w:rsidR="004348A3" w:rsidRPr="00160E4F">
        <w:rPr>
          <w:rFonts w:asciiTheme="minorHAnsi" w:hAnsiTheme="minorHAnsi" w:cstheme="minorHAnsi"/>
          <w:i/>
          <w:szCs w:val="24"/>
        </w:rPr>
        <w:t>G</w:t>
      </w:r>
      <w:r w:rsidR="00E865A1" w:rsidRPr="00160E4F">
        <w:rPr>
          <w:rFonts w:asciiTheme="minorHAnsi" w:hAnsiTheme="minorHAnsi" w:cstheme="minorHAnsi"/>
          <w:i/>
          <w:szCs w:val="24"/>
        </w:rPr>
        <w:t xml:space="preserve">overnment-provided </w:t>
      </w:r>
      <w:r w:rsidR="003D74B5" w:rsidRPr="00160E4F">
        <w:rPr>
          <w:rFonts w:asciiTheme="minorHAnsi" w:hAnsiTheme="minorHAnsi" w:cstheme="minorHAnsi"/>
          <w:i/>
          <w:szCs w:val="24"/>
        </w:rPr>
        <w:t>data</w:t>
      </w:r>
      <w:r w:rsidR="00E865A1" w:rsidRPr="00160E4F">
        <w:rPr>
          <w:rFonts w:asciiTheme="minorHAnsi" w:hAnsiTheme="minorHAnsi" w:cstheme="minorHAnsi"/>
          <w:i/>
          <w:szCs w:val="24"/>
        </w:rPr>
        <w:t xml:space="preserve"> or </w:t>
      </w:r>
      <w:r w:rsidR="00F56A56" w:rsidRPr="00160E4F">
        <w:rPr>
          <w:rFonts w:asciiTheme="minorHAnsi" w:hAnsiTheme="minorHAnsi" w:cstheme="minorHAnsi"/>
          <w:i/>
          <w:szCs w:val="24"/>
        </w:rPr>
        <w:t>information</w:t>
      </w:r>
      <w:r w:rsidR="00E865A1" w:rsidRPr="00160E4F">
        <w:rPr>
          <w:rFonts w:asciiTheme="minorHAnsi" w:hAnsiTheme="minorHAnsi" w:cstheme="minorHAnsi"/>
          <w:i/>
          <w:szCs w:val="24"/>
        </w:rPr>
        <w:t xml:space="preserve"> such as manuals, drawings, and test data.</w:t>
      </w:r>
      <w:r w:rsidR="003D74B5" w:rsidRPr="00160E4F">
        <w:rPr>
          <w:rFonts w:asciiTheme="minorHAnsi" w:hAnsiTheme="minorHAnsi" w:cstheme="minorHAnsi"/>
          <w:i/>
          <w:szCs w:val="24"/>
        </w:rPr>
        <w:t xml:space="preserve"> </w:t>
      </w:r>
      <w:r w:rsidR="000E439F" w:rsidRPr="00160E4F">
        <w:rPr>
          <w:rFonts w:asciiTheme="minorHAnsi" w:hAnsiTheme="minorHAnsi" w:cstheme="minorHAnsi"/>
          <w:i/>
          <w:szCs w:val="24"/>
        </w:rPr>
        <w:t xml:space="preserve">Government furnished property </w:t>
      </w:r>
      <w:r w:rsidR="00E865A1" w:rsidRPr="00160E4F">
        <w:rPr>
          <w:rFonts w:asciiTheme="minorHAnsi" w:hAnsiTheme="minorHAnsi" w:cstheme="minorHAnsi"/>
          <w:i/>
          <w:szCs w:val="24"/>
        </w:rPr>
        <w:t>should not be listed in the SOW but can be referenced as a separate attachment.</w:t>
      </w:r>
    </w:p>
    <w:p w:rsidR="000E439F" w:rsidRPr="00160E4F" w:rsidRDefault="000E439F" w:rsidP="00BD2C49">
      <w:pPr>
        <w:pStyle w:val="ListParagraph"/>
        <w:spacing w:after="0" w:line="240" w:lineRule="auto"/>
        <w:rPr>
          <w:rFonts w:asciiTheme="minorHAnsi" w:hAnsiTheme="minorHAnsi" w:cstheme="minorHAnsi"/>
          <w:sz w:val="24"/>
          <w:szCs w:val="24"/>
        </w:rPr>
      </w:pPr>
    </w:p>
    <w:p w:rsidR="006222BC" w:rsidRPr="00160E4F" w:rsidRDefault="008C4A02" w:rsidP="00205543">
      <w:pPr>
        <w:pStyle w:val="ListParagraph"/>
        <w:numPr>
          <w:ilvl w:val="1"/>
          <w:numId w:val="18"/>
        </w:numPr>
        <w:ind w:left="720" w:hanging="630"/>
        <w:rPr>
          <w:rFonts w:asciiTheme="minorHAnsi" w:hAnsiTheme="minorHAnsi" w:cstheme="minorHAnsi"/>
          <w:szCs w:val="24"/>
        </w:rPr>
      </w:pPr>
      <w:r w:rsidRPr="00160E4F">
        <w:rPr>
          <w:rFonts w:asciiTheme="minorHAnsi" w:hAnsiTheme="minorHAnsi" w:cstheme="minorHAnsi"/>
          <w:b/>
          <w:szCs w:val="24"/>
          <w:u w:val="single"/>
        </w:rPr>
        <w:t>Applicable Documents:</w:t>
      </w:r>
      <w:r w:rsidR="006222BC" w:rsidRPr="00160E4F">
        <w:rPr>
          <w:rFonts w:asciiTheme="minorHAnsi" w:hAnsiTheme="minorHAnsi" w:cstheme="minorHAnsi"/>
          <w:szCs w:val="24"/>
        </w:rPr>
        <w:t xml:space="preserve"> </w:t>
      </w:r>
      <w:r w:rsidR="006222BC" w:rsidRPr="00160E4F">
        <w:rPr>
          <w:rFonts w:asciiTheme="minorHAnsi" w:hAnsiTheme="minorHAnsi" w:cstheme="minorHAnsi"/>
          <w:i/>
          <w:szCs w:val="24"/>
        </w:rPr>
        <w:t>This section should identify appropriate specifications, standards and other documents that are applicable to the effort to be performed.</w:t>
      </w:r>
    </w:p>
    <w:p w:rsidR="00205543" w:rsidRPr="00160E4F" w:rsidRDefault="00205543" w:rsidP="00205543">
      <w:pPr>
        <w:pStyle w:val="ListParagraph"/>
        <w:rPr>
          <w:rFonts w:asciiTheme="minorHAnsi" w:hAnsiTheme="minorHAnsi" w:cstheme="minorHAnsi"/>
          <w:szCs w:val="24"/>
        </w:rPr>
      </w:pPr>
    </w:p>
    <w:p w:rsidR="0001422C" w:rsidRPr="00160E4F" w:rsidRDefault="0001422C" w:rsidP="00205543">
      <w:pPr>
        <w:pStyle w:val="ListParagraph"/>
        <w:numPr>
          <w:ilvl w:val="0"/>
          <w:numId w:val="25"/>
        </w:numPr>
        <w:spacing w:after="0" w:line="240" w:lineRule="auto"/>
        <w:ind w:left="720" w:hanging="630"/>
        <w:rPr>
          <w:rFonts w:asciiTheme="minorHAnsi" w:hAnsiTheme="minorHAnsi" w:cstheme="minorHAnsi"/>
          <w:sz w:val="24"/>
          <w:szCs w:val="24"/>
        </w:rPr>
      </w:pPr>
      <w:r w:rsidRPr="00160E4F">
        <w:rPr>
          <w:rFonts w:asciiTheme="minorHAnsi" w:hAnsiTheme="minorHAnsi" w:cstheme="minorHAnsi"/>
          <w:b/>
          <w:sz w:val="24"/>
          <w:szCs w:val="24"/>
          <w:u w:val="single"/>
        </w:rPr>
        <w:t>Security Requirements:</w:t>
      </w:r>
      <w:r w:rsidRPr="00160E4F">
        <w:rPr>
          <w:rFonts w:asciiTheme="minorHAnsi" w:hAnsiTheme="minorHAnsi" w:cstheme="minorHAnsi"/>
          <w:sz w:val="24"/>
          <w:szCs w:val="24"/>
        </w:rPr>
        <w:t xml:space="preserve"> </w:t>
      </w:r>
      <w:r w:rsidRPr="00160E4F">
        <w:rPr>
          <w:rFonts w:asciiTheme="minorHAnsi" w:hAnsiTheme="minorHAnsi" w:cstheme="minorHAnsi"/>
          <w:i/>
          <w:sz w:val="24"/>
          <w:szCs w:val="24"/>
        </w:rPr>
        <w:t>Specify security requirements that apply to the contract performance. Specify the level of clearances required.</w:t>
      </w:r>
    </w:p>
    <w:sectPr w:rsidR="0001422C" w:rsidRPr="00160E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2A1" w:rsidRDefault="00C352A1" w:rsidP="00A25EFD">
      <w:r>
        <w:separator/>
      </w:r>
    </w:p>
  </w:endnote>
  <w:endnote w:type="continuationSeparator" w:id="0">
    <w:p w:rsidR="00C352A1" w:rsidRDefault="00C352A1" w:rsidP="00A2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EFD" w:rsidRPr="008B4FA5" w:rsidRDefault="00A25EFD">
    <w:pPr>
      <w:pStyle w:val="Footer"/>
    </w:pPr>
    <w:r w:rsidRPr="008B4FA5">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716B6C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8B4FA5">
      <w:rPr>
        <w:rFonts w:asciiTheme="majorHAnsi" w:eastAsiaTheme="majorEastAsia" w:hAnsiTheme="majorHAnsi" w:cstheme="majorBidi"/>
        <w:sz w:val="20"/>
      </w:rPr>
      <w:t xml:space="preserve">Page </w:t>
    </w:r>
    <w:r w:rsidRPr="008B4FA5">
      <w:rPr>
        <w:rFonts w:asciiTheme="minorHAnsi" w:eastAsiaTheme="minorEastAsia" w:hAnsiTheme="minorHAnsi" w:cstheme="minorBidi"/>
        <w:sz w:val="20"/>
      </w:rPr>
      <w:fldChar w:fldCharType="begin"/>
    </w:r>
    <w:r w:rsidRPr="008B4FA5">
      <w:rPr>
        <w:sz w:val="20"/>
      </w:rPr>
      <w:instrText xml:space="preserve"> PAGE    \* MERGEFORMAT </w:instrText>
    </w:r>
    <w:r w:rsidRPr="008B4FA5">
      <w:rPr>
        <w:rFonts w:asciiTheme="minorHAnsi" w:eastAsiaTheme="minorEastAsia" w:hAnsiTheme="minorHAnsi" w:cstheme="minorBidi"/>
        <w:sz w:val="20"/>
      </w:rPr>
      <w:fldChar w:fldCharType="separate"/>
    </w:r>
    <w:r w:rsidR="00FA4618" w:rsidRPr="00FA4618">
      <w:rPr>
        <w:rFonts w:asciiTheme="majorHAnsi" w:eastAsiaTheme="majorEastAsia" w:hAnsiTheme="majorHAnsi" w:cstheme="majorBidi"/>
        <w:noProof/>
        <w:sz w:val="20"/>
      </w:rPr>
      <w:t>10</w:t>
    </w:r>
    <w:r w:rsidRPr="008B4FA5">
      <w:rPr>
        <w:rFonts w:asciiTheme="majorHAnsi" w:eastAsiaTheme="majorEastAsia" w:hAnsiTheme="majorHAnsi" w:cstheme="majorBidi"/>
        <w:noProof/>
        <w:sz w:val="20"/>
      </w:rPr>
      <w:fldChar w:fldCharType="end"/>
    </w:r>
    <w:r w:rsidRPr="008B4FA5">
      <w:rPr>
        <w:rFonts w:asciiTheme="majorHAnsi" w:eastAsiaTheme="majorEastAsia" w:hAnsiTheme="majorHAnsi" w:cstheme="majorBidi"/>
        <w:noProof/>
        <w:sz w:val="20"/>
      </w:rPr>
      <w:tab/>
    </w:r>
    <w:r w:rsidRPr="008B4FA5">
      <w:rPr>
        <w:rFonts w:asciiTheme="majorHAnsi" w:eastAsiaTheme="majorEastAsia" w:hAnsiTheme="majorHAnsi" w:cstheme="majorBidi"/>
        <w:noProof/>
        <w:sz w:val="20"/>
      </w:rPr>
      <w:tab/>
      <w:t>09/2018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2A1" w:rsidRDefault="00C352A1" w:rsidP="00A25EFD">
      <w:r>
        <w:separator/>
      </w:r>
    </w:p>
  </w:footnote>
  <w:footnote w:type="continuationSeparator" w:id="0">
    <w:p w:rsidR="00C352A1" w:rsidRDefault="00C352A1" w:rsidP="00A25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BA5"/>
    <w:multiLevelType w:val="hybridMultilevel"/>
    <w:tmpl w:val="BD307276"/>
    <w:lvl w:ilvl="0" w:tplc="A17E0F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1F6BD9"/>
    <w:multiLevelType w:val="hybridMultilevel"/>
    <w:tmpl w:val="9FB2EE48"/>
    <w:lvl w:ilvl="0" w:tplc="CD96A77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3E4BF5"/>
    <w:multiLevelType w:val="hybridMultilevel"/>
    <w:tmpl w:val="B5B8E00E"/>
    <w:lvl w:ilvl="0" w:tplc="2B7455B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E061ED"/>
    <w:multiLevelType w:val="hybridMultilevel"/>
    <w:tmpl w:val="F8046D7C"/>
    <w:lvl w:ilvl="0" w:tplc="A17E0F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A073906"/>
    <w:multiLevelType w:val="hybridMultilevel"/>
    <w:tmpl w:val="D0F616EC"/>
    <w:lvl w:ilvl="0" w:tplc="B53C59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0370647"/>
    <w:multiLevelType w:val="hybridMultilevel"/>
    <w:tmpl w:val="FC142A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060E53"/>
    <w:multiLevelType w:val="hybridMultilevel"/>
    <w:tmpl w:val="B8562E06"/>
    <w:lvl w:ilvl="0" w:tplc="7B668E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02675"/>
    <w:multiLevelType w:val="multilevel"/>
    <w:tmpl w:val="1D08238A"/>
    <w:lvl w:ilvl="0">
      <w:start w:val="7"/>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34DA565A"/>
    <w:multiLevelType w:val="multilevel"/>
    <w:tmpl w:val="05D87852"/>
    <w:lvl w:ilvl="0">
      <w:start w:val="1"/>
      <w:numFmt w:val="decimal"/>
      <w:lvlText w:val="%1."/>
      <w:lvlJc w:val="left"/>
      <w:pPr>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B7F2ED8"/>
    <w:multiLevelType w:val="hybridMultilevel"/>
    <w:tmpl w:val="FDE4B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B4B53"/>
    <w:multiLevelType w:val="hybridMultilevel"/>
    <w:tmpl w:val="6938E9B2"/>
    <w:lvl w:ilvl="0" w:tplc="E4D69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9F7B80"/>
    <w:multiLevelType w:val="hybridMultilevel"/>
    <w:tmpl w:val="FEB880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B339E3"/>
    <w:multiLevelType w:val="multilevel"/>
    <w:tmpl w:val="F73669C0"/>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15:restartNumberingAfterBreak="0">
    <w:nsid w:val="53DF478A"/>
    <w:multiLevelType w:val="hybridMultilevel"/>
    <w:tmpl w:val="55C0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717C5"/>
    <w:multiLevelType w:val="hybridMultilevel"/>
    <w:tmpl w:val="AA7E22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D5630"/>
    <w:multiLevelType w:val="hybridMultilevel"/>
    <w:tmpl w:val="58005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EDC62D6"/>
    <w:multiLevelType w:val="hybridMultilevel"/>
    <w:tmpl w:val="EB804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B1038"/>
    <w:multiLevelType w:val="hybridMultilevel"/>
    <w:tmpl w:val="650C0368"/>
    <w:lvl w:ilvl="0" w:tplc="A17E0F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0C11815"/>
    <w:multiLevelType w:val="multilevel"/>
    <w:tmpl w:val="073840D0"/>
    <w:lvl w:ilvl="0">
      <w:start w:val="7"/>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9" w15:restartNumberingAfterBreak="0">
    <w:nsid w:val="61874516"/>
    <w:multiLevelType w:val="hybridMultilevel"/>
    <w:tmpl w:val="2D02F408"/>
    <w:lvl w:ilvl="0" w:tplc="97E490B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2DB29FD"/>
    <w:multiLevelType w:val="hybridMultilevel"/>
    <w:tmpl w:val="5D4EE7F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7B30770"/>
    <w:multiLevelType w:val="hybridMultilevel"/>
    <w:tmpl w:val="90C2D5D0"/>
    <w:lvl w:ilvl="0" w:tplc="18D4F24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0FC4E32"/>
    <w:multiLevelType w:val="hybridMultilevel"/>
    <w:tmpl w:val="28B2A99A"/>
    <w:lvl w:ilvl="0" w:tplc="E7180088">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7287A08"/>
    <w:multiLevelType w:val="hybridMultilevel"/>
    <w:tmpl w:val="28B2A99A"/>
    <w:lvl w:ilvl="0" w:tplc="E7180088">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BC03724"/>
    <w:multiLevelType w:val="hybridMultilevel"/>
    <w:tmpl w:val="493CFA22"/>
    <w:lvl w:ilvl="0" w:tplc="A17E0F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20"/>
  </w:num>
  <w:num w:numId="4">
    <w:abstractNumId w:val="21"/>
  </w:num>
  <w:num w:numId="5">
    <w:abstractNumId w:val="2"/>
  </w:num>
  <w:num w:numId="6">
    <w:abstractNumId w:val="19"/>
  </w:num>
  <w:num w:numId="7">
    <w:abstractNumId w:val="4"/>
  </w:num>
  <w:num w:numId="8">
    <w:abstractNumId w:val="22"/>
  </w:num>
  <w:num w:numId="9">
    <w:abstractNumId w:val="1"/>
  </w:num>
  <w:num w:numId="10">
    <w:abstractNumId w:val="17"/>
  </w:num>
  <w:num w:numId="11">
    <w:abstractNumId w:val="0"/>
  </w:num>
  <w:num w:numId="12">
    <w:abstractNumId w:val="24"/>
  </w:num>
  <w:num w:numId="13">
    <w:abstractNumId w:val="16"/>
  </w:num>
  <w:num w:numId="14">
    <w:abstractNumId w:val="14"/>
  </w:num>
  <w:num w:numId="15">
    <w:abstractNumId w:val="15"/>
  </w:num>
  <w:num w:numId="16">
    <w:abstractNumId w:val="12"/>
  </w:num>
  <w:num w:numId="17">
    <w:abstractNumId w:val="11"/>
  </w:num>
  <w:num w:numId="18">
    <w:abstractNumId w:val="8"/>
  </w:num>
  <w:num w:numId="19">
    <w:abstractNumId w:val="7"/>
  </w:num>
  <w:num w:numId="20">
    <w:abstractNumId w:val="13"/>
  </w:num>
  <w:num w:numId="21">
    <w:abstractNumId w:val="9"/>
  </w:num>
  <w:num w:numId="22">
    <w:abstractNumId w:val="10"/>
  </w:num>
  <w:num w:numId="23">
    <w:abstractNumId w:val="6"/>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EF"/>
    <w:rsid w:val="0001422C"/>
    <w:rsid w:val="0002259E"/>
    <w:rsid w:val="00026E67"/>
    <w:rsid w:val="000544DB"/>
    <w:rsid w:val="00092089"/>
    <w:rsid w:val="00096ECB"/>
    <w:rsid w:val="000B3D3A"/>
    <w:rsid w:val="000B71AA"/>
    <w:rsid w:val="000B7B07"/>
    <w:rsid w:val="000E3797"/>
    <w:rsid w:val="000E439F"/>
    <w:rsid w:val="0010301B"/>
    <w:rsid w:val="001375BA"/>
    <w:rsid w:val="00137E3D"/>
    <w:rsid w:val="00160E4F"/>
    <w:rsid w:val="00167734"/>
    <w:rsid w:val="0018481B"/>
    <w:rsid w:val="001914BE"/>
    <w:rsid w:val="001D40F7"/>
    <w:rsid w:val="001E0445"/>
    <w:rsid w:val="0020170F"/>
    <w:rsid w:val="00205543"/>
    <w:rsid w:val="00282468"/>
    <w:rsid w:val="00287C6E"/>
    <w:rsid w:val="00291080"/>
    <w:rsid w:val="002A2E19"/>
    <w:rsid w:val="002A4590"/>
    <w:rsid w:val="002D27E7"/>
    <w:rsid w:val="002E1EA0"/>
    <w:rsid w:val="00346024"/>
    <w:rsid w:val="0038578F"/>
    <w:rsid w:val="003A4F46"/>
    <w:rsid w:val="003B2E10"/>
    <w:rsid w:val="003C2945"/>
    <w:rsid w:val="003D3465"/>
    <w:rsid w:val="003D74B5"/>
    <w:rsid w:val="003E3F2F"/>
    <w:rsid w:val="0040364C"/>
    <w:rsid w:val="00416653"/>
    <w:rsid w:val="004253FF"/>
    <w:rsid w:val="004348A3"/>
    <w:rsid w:val="0045378D"/>
    <w:rsid w:val="004A635E"/>
    <w:rsid w:val="004C0259"/>
    <w:rsid w:val="004D5C14"/>
    <w:rsid w:val="004F23F0"/>
    <w:rsid w:val="005134D1"/>
    <w:rsid w:val="00517658"/>
    <w:rsid w:val="00541E18"/>
    <w:rsid w:val="005F47B1"/>
    <w:rsid w:val="006222BC"/>
    <w:rsid w:val="006301D4"/>
    <w:rsid w:val="0064326B"/>
    <w:rsid w:val="006512CA"/>
    <w:rsid w:val="006B0125"/>
    <w:rsid w:val="00700B29"/>
    <w:rsid w:val="007441CF"/>
    <w:rsid w:val="00786009"/>
    <w:rsid w:val="007A47E6"/>
    <w:rsid w:val="007A5B4A"/>
    <w:rsid w:val="007C259B"/>
    <w:rsid w:val="008B4FA5"/>
    <w:rsid w:val="008B59EF"/>
    <w:rsid w:val="008B7948"/>
    <w:rsid w:val="008C4A02"/>
    <w:rsid w:val="008C557A"/>
    <w:rsid w:val="008E456A"/>
    <w:rsid w:val="00910363"/>
    <w:rsid w:val="009363A5"/>
    <w:rsid w:val="00944213"/>
    <w:rsid w:val="00985A98"/>
    <w:rsid w:val="00994A66"/>
    <w:rsid w:val="009B39A8"/>
    <w:rsid w:val="009D0C5E"/>
    <w:rsid w:val="009E1B39"/>
    <w:rsid w:val="009E6389"/>
    <w:rsid w:val="00A25EFD"/>
    <w:rsid w:val="00A51CD3"/>
    <w:rsid w:val="00A61E09"/>
    <w:rsid w:val="00A65AD9"/>
    <w:rsid w:val="00A96690"/>
    <w:rsid w:val="00A97FD7"/>
    <w:rsid w:val="00AB5AEA"/>
    <w:rsid w:val="00AD7F54"/>
    <w:rsid w:val="00AE0532"/>
    <w:rsid w:val="00AE22A5"/>
    <w:rsid w:val="00B03B2C"/>
    <w:rsid w:val="00B16F0E"/>
    <w:rsid w:val="00B508AF"/>
    <w:rsid w:val="00B931D0"/>
    <w:rsid w:val="00BD2C49"/>
    <w:rsid w:val="00C03892"/>
    <w:rsid w:val="00C11157"/>
    <w:rsid w:val="00C352A1"/>
    <w:rsid w:val="00C368F3"/>
    <w:rsid w:val="00C37F7A"/>
    <w:rsid w:val="00C548C1"/>
    <w:rsid w:val="00C85B27"/>
    <w:rsid w:val="00C91619"/>
    <w:rsid w:val="00CC3A25"/>
    <w:rsid w:val="00CC549A"/>
    <w:rsid w:val="00CE53B9"/>
    <w:rsid w:val="00CE7113"/>
    <w:rsid w:val="00CF0896"/>
    <w:rsid w:val="00CF3D63"/>
    <w:rsid w:val="00CF40A2"/>
    <w:rsid w:val="00D66E3A"/>
    <w:rsid w:val="00D737F0"/>
    <w:rsid w:val="00E07510"/>
    <w:rsid w:val="00E1638F"/>
    <w:rsid w:val="00E639AE"/>
    <w:rsid w:val="00E6593A"/>
    <w:rsid w:val="00E865A1"/>
    <w:rsid w:val="00E97C82"/>
    <w:rsid w:val="00EA0F2D"/>
    <w:rsid w:val="00EB3E00"/>
    <w:rsid w:val="00F34024"/>
    <w:rsid w:val="00F52868"/>
    <w:rsid w:val="00F56A56"/>
    <w:rsid w:val="00F664CA"/>
    <w:rsid w:val="00F77E1D"/>
    <w:rsid w:val="00F926EB"/>
    <w:rsid w:val="00FA4618"/>
    <w:rsid w:val="00FC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45C8"/>
  <w15:chartTrackingRefBased/>
  <w15:docId w15:val="{2C25A3CC-D192-41E8-86AB-0A5CC293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9EF"/>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uiPriority w:val="9"/>
    <w:unhideWhenUsed/>
    <w:qFormat/>
    <w:rsid w:val="009D0C5E"/>
    <w:pPr>
      <w:keepNext/>
      <w:keepLines/>
      <w:spacing w:before="200" w:line="276" w:lineRule="auto"/>
      <w:outlineLvl w:val="1"/>
    </w:pPr>
    <w:rPr>
      <w:rFonts w:asciiTheme="majorHAnsi" w:eastAsiaTheme="majorEastAsia" w:hAnsiTheme="majorHAns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A2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A25EFD"/>
    <w:pPr>
      <w:tabs>
        <w:tab w:val="center" w:pos="4680"/>
        <w:tab w:val="right" w:pos="9360"/>
      </w:tabs>
    </w:pPr>
  </w:style>
  <w:style w:type="character" w:customStyle="1" w:styleId="HeaderChar">
    <w:name w:val="Header Char"/>
    <w:basedOn w:val="DefaultParagraphFont"/>
    <w:link w:val="Header"/>
    <w:uiPriority w:val="99"/>
    <w:rsid w:val="00A25EFD"/>
    <w:rPr>
      <w:rFonts w:ascii="Times" w:eastAsia="Times New Roman" w:hAnsi="Times" w:cs="Times New Roman"/>
      <w:sz w:val="24"/>
      <w:szCs w:val="20"/>
    </w:rPr>
  </w:style>
  <w:style w:type="paragraph" w:styleId="Footer">
    <w:name w:val="footer"/>
    <w:basedOn w:val="Normal"/>
    <w:link w:val="FooterChar"/>
    <w:uiPriority w:val="99"/>
    <w:unhideWhenUsed/>
    <w:rsid w:val="00A25EFD"/>
    <w:pPr>
      <w:tabs>
        <w:tab w:val="center" w:pos="4680"/>
        <w:tab w:val="right" w:pos="9360"/>
      </w:tabs>
    </w:pPr>
  </w:style>
  <w:style w:type="character" w:customStyle="1" w:styleId="FooterChar">
    <w:name w:val="Footer Char"/>
    <w:basedOn w:val="DefaultParagraphFont"/>
    <w:link w:val="Footer"/>
    <w:uiPriority w:val="99"/>
    <w:rsid w:val="00A25EFD"/>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A97FD7"/>
    <w:rPr>
      <w:sz w:val="16"/>
      <w:szCs w:val="16"/>
    </w:rPr>
  </w:style>
  <w:style w:type="paragraph" w:styleId="CommentText">
    <w:name w:val="annotation text"/>
    <w:basedOn w:val="Normal"/>
    <w:link w:val="CommentTextChar"/>
    <w:uiPriority w:val="99"/>
    <w:semiHidden/>
    <w:unhideWhenUsed/>
    <w:rsid w:val="00A97FD7"/>
    <w:rPr>
      <w:sz w:val="20"/>
    </w:rPr>
  </w:style>
  <w:style w:type="character" w:customStyle="1" w:styleId="CommentTextChar">
    <w:name w:val="Comment Text Char"/>
    <w:basedOn w:val="DefaultParagraphFont"/>
    <w:link w:val="CommentText"/>
    <w:uiPriority w:val="99"/>
    <w:semiHidden/>
    <w:rsid w:val="00A97FD7"/>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A97FD7"/>
    <w:rPr>
      <w:b/>
      <w:bCs/>
    </w:rPr>
  </w:style>
  <w:style w:type="character" w:customStyle="1" w:styleId="CommentSubjectChar">
    <w:name w:val="Comment Subject Char"/>
    <w:basedOn w:val="CommentTextChar"/>
    <w:link w:val="CommentSubject"/>
    <w:uiPriority w:val="99"/>
    <w:semiHidden/>
    <w:rsid w:val="00A97FD7"/>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A97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FD7"/>
    <w:rPr>
      <w:rFonts w:ascii="Segoe UI" w:eastAsia="Times New Roman" w:hAnsi="Segoe UI" w:cs="Segoe UI"/>
      <w:sz w:val="18"/>
      <w:szCs w:val="18"/>
    </w:rPr>
  </w:style>
  <w:style w:type="character" w:styleId="Hyperlink">
    <w:name w:val="Hyperlink"/>
    <w:basedOn w:val="DefaultParagraphFont"/>
    <w:uiPriority w:val="99"/>
    <w:unhideWhenUsed/>
    <w:rsid w:val="00A97FD7"/>
    <w:rPr>
      <w:color w:val="0563C1" w:themeColor="hyperlink"/>
      <w:u w:val="single"/>
    </w:rPr>
  </w:style>
  <w:style w:type="character" w:customStyle="1" w:styleId="Heading2Char">
    <w:name w:val="Heading 2 Char"/>
    <w:basedOn w:val="DefaultParagraphFont"/>
    <w:link w:val="Heading2"/>
    <w:uiPriority w:val="9"/>
    <w:rsid w:val="009D0C5E"/>
    <w:rPr>
      <w:rFonts w:asciiTheme="majorHAnsi" w:eastAsiaTheme="majorEastAsia" w:hAnsiTheme="majorHAnsi" w:cs="Times New Roman"/>
      <w:b/>
      <w:bCs/>
      <w:color w:val="5B9BD5" w:themeColor="accent1"/>
      <w:sz w:val="26"/>
      <w:szCs w:val="26"/>
    </w:rPr>
  </w:style>
  <w:style w:type="paragraph" w:styleId="NormalWeb">
    <w:name w:val="Normal (Web)"/>
    <w:basedOn w:val="Normal"/>
    <w:uiPriority w:val="99"/>
    <w:unhideWhenUsed/>
    <w:rsid w:val="00700B29"/>
    <w:pPr>
      <w:spacing w:before="100" w:beforeAutospacing="1" w:after="100" w:afterAutospacing="1"/>
    </w:pPr>
    <w:rPr>
      <w:rFonts w:ascii="Times New Roman" w:hAnsi="Times New Roman"/>
      <w:szCs w:val="24"/>
    </w:rPr>
  </w:style>
  <w:style w:type="character" w:styleId="FollowedHyperlink">
    <w:name w:val="FollowedHyperlink"/>
    <w:basedOn w:val="DefaultParagraphFont"/>
    <w:uiPriority w:val="99"/>
    <w:semiHidden/>
    <w:unhideWhenUsed/>
    <w:rsid w:val="00994A66"/>
    <w:rPr>
      <w:color w:val="954F72" w:themeColor="followedHyperlink"/>
      <w:u w:val="single"/>
    </w:rPr>
  </w:style>
  <w:style w:type="character" w:styleId="Strong">
    <w:name w:val="Strong"/>
    <w:basedOn w:val="DefaultParagraphFont"/>
    <w:uiPriority w:val="22"/>
    <w:qFormat/>
    <w:rsid w:val="002E1EA0"/>
    <w:rPr>
      <w:b/>
      <w:bCs/>
    </w:rPr>
  </w:style>
  <w:style w:type="paragraph" w:customStyle="1" w:styleId="SP94167939">
    <w:name w:val="SP.94.167939"/>
    <w:basedOn w:val="Normal"/>
    <w:next w:val="Normal"/>
    <w:uiPriority w:val="99"/>
    <w:rsid w:val="001375BA"/>
    <w:pPr>
      <w:autoSpaceDE w:val="0"/>
      <w:autoSpaceDN w:val="0"/>
      <w:adjustRightInd w:val="0"/>
    </w:pPr>
    <w:rPr>
      <w:rFonts w:ascii="Times New Roman" w:eastAsiaTheme="minorHAnsi" w:hAnsi="Times New Roman"/>
      <w:szCs w:val="24"/>
    </w:rPr>
  </w:style>
  <w:style w:type="paragraph" w:customStyle="1" w:styleId="SP94168040">
    <w:name w:val="SP.94.168040"/>
    <w:basedOn w:val="Normal"/>
    <w:next w:val="Normal"/>
    <w:uiPriority w:val="99"/>
    <w:rsid w:val="001375BA"/>
    <w:pPr>
      <w:autoSpaceDE w:val="0"/>
      <w:autoSpaceDN w:val="0"/>
      <w:adjustRightInd w:val="0"/>
    </w:pPr>
    <w:rPr>
      <w:rFonts w:ascii="Times New Roman" w:eastAsiaTheme="minorHAnsi" w:hAnsi="Times New Roman"/>
      <w:szCs w:val="24"/>
    </w:rPr>
  </w:style>
  <w:style w:type="paragraph" w:customStyle="1" w:styleId="SP94167951">
    <w:name w:val="SP.94.167951"/>
    <w:basedOn w:val="Normal"/>
    <w:next w:val="Normal"/>
    <w:uiPriority w:val="99"/>
    <w:rsid w:val="001375BA"/>
    <w:pPr>
      <w:autoSpaceDE w:val="0"/>
      <w:autoSpaceDN w:val="0"/>
      <w:adjustRightInd w:val="0"/>
    </w:pPr>
    <w:rPr>
      <w:rFonts w:ascii="Times New Roman" w:eastAsiaTheme="minorHAnsi" w:hAnsi="Times New Roman"/>
      <w:szCs w:val="24"/>
    </w:rPr>
  </w:style>
  <w:style w:type="character" w:customStyle="1" w:styleId="SC94323606">
    <w:name w:val="SC.94.323606"/>
    <w:uiPriority w:val="99"/>
    <w:rsid w:val="001375BA"/>
    <w:rPr>
      <w:color w:val="000000"/>
      <w:sz w:val="20"/>
      <w:szCs w:val="20"/>
    </w:rPr>
  </w:style>
  <w:style w:type="paragraph" w:customStyle="1" w:styleId="SP94168019">
    <w:name w:val="SP.94.168019"/>
    <w:basedOn w:val="Normal"/>
    <w:next w:val="Normal"/>
    <w:uiPriority w:val="99"/>
    <w:rsid w:val="001375BA"/>
    <w:pPr>
      <w:autoSpaceDE w:val="0"/>
      <w:autoSpaceDN w:val="0"/>
      <w:adjustRightInd w:val="0"/>
    </w:pPr>
    <w:rPr>
      <w:rFonts w:ascii="Times New Roman" w:eastAsiaTheme="minorHAnsi" w:hAnsi="Times New Roman"/>
      <w:szCs w:val="24"/>
    </w:rPr>
  </w:style>
  <w:style w:type="character" w:customStyle="1" w:styleId="SC94323622">
    <w:name w:val="SC.94.323622"/>
    <w:uiPriority w:val="99"/>
    <w:rsid w:val="001375BA"/>
    <w:rPr>
      <w:color w:val="0000FF"/>
      <w:sz w:val="20"/>
      <w:szCs w:val="20"/>
      <w:u w:val="single"/>
    </w:rPr>
  </w:style>
  <w:style w:type="table" w:styleId="TableGrid">
    <w:name w:val="Table Grid"/>
    <w:basedOn w:val="TableNormal"/>
    <w:uiPriority w:val="39"/>
    <w:rsid w:val="00C1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6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6725">
      <w:bodyDiv w:val="1"/>
      <w:marLeft w:val="0"/>
      <w:marRight w:val="0"/>
      <w:marTop w:val="0"/>
      <w:marBottom w:val="0"/>
      <w:divBdr>
        <w:top w:val="none" w:sz="0" w:space="0" w:color="auto"/>
        <w:left w:val="none" w:sz="0" w:space="0" w:color="auto"/>
        <w:bottom w:val="none" w:sz="0" w:space="0" w:color="auto"/>
        <w:right w:val="none" w:sz="0" w:space="0" w:color="auto"/>
      </w:divBdr>
    </w:div>
    <w:div w:id="911894009">
      <w:bodyDiv w:val="1"/>
      <w:marLeft w:val="0"/>
      <w:marRight w:val="0"/>
      <w:marTop w:val="0"/>
      <w:marBottom w:val="0"/>
      <w:divBdr>
        <w:top w:val="none" w:sz="0" w:space="0" w:color="auto"/>
        <w:left w:val="none" w:sz="0" w:space="0" w:color="auto"/>
        <w:bottom w:val="none" w:sz="0" w:space="0" w:color="auto"/>
        <w:right w:val="none" w:sz="0" w:space="0" w:color="auto"/>
      </w:divBdr>
    </w:div>
    <w:div w:id="1882285091">
      <w:bodyDiv w:val="1"/>
      <w:marLeft w:val="0"/>
      <w:marRight w:val="0"/>
      <w:marTop w:val="0"/>
      <w:marBottom w:val="0"/>
      <w:divBdr>
        <w:top w:val="none" w:sz="0" w:space="0" w:color="auto"/>
        <w:left w:val="none" w:sz="0" w:space="0" w:color="auto"/>
        <w:bottom w:val="none" w:sz="0" w:space="0" w:color="auto"/>
        <w:right w:val="none" w:sz="0" w:space="0" w:color="auto"/>
      </w:divBdr>
      <w:divsChild>
        <w:div w:id="1172259444">
          <w:marLeft w:val="0"/>
          <w:marRight w:val="0"/>
          <w:marTop w:val="0"/>
          <w:marBottom w:val="0"/>
          <w:divBdr>
            <w:top w:val="none" w:sz="0" w:space="0" w:color="auto"/>
            <w:left w:val="none" w:sz="0" w:space="0" w:color="auto"/>
            <w:bottom w:val="none" w:sz="0" w:space="0" w:color="auto"/>
            <w:right w:val="none" w:sz="0" w:space="0" w:color="auto"/>
          </w:divBdr>
          <w:divsChild>
            <w:div w:id="1672559442">
              <w:marLeft w:val="0"/>
              <w:marRight w:val="0"/>
              <w:marTop w:val="0"/>
              <w:marBottom w:val="0"/>
              <w:divBdr>
                <w:top w:val="none" w:sz="0" w:space="0" w:color="auto"/>
                <w:left w:val="none" w:sz="0" w:space="0" w:color="auto"/>
                <w:bottom w:val="none" w:sz="0" w:space="0" w:color="auto"/>
                <w:right w:val="none" w:sz="0" w:space="0" w:color="auto"/>
              </w:divBdr>
              <w:divsChild>
                <w:div w:id="328093981">
                  <w:marLeft w:val="0"/>
                  <w:marRight w:val="0"/>
                  <w:marTop w:val="0"/>
                  <w:marBottom w:val="0"/>
                  <w:divBdr>
                    <w:top w:val="none" w:sz="0" w:space="0" w:color="auto"/>
                    <w:left w:val="none" w:sz="0" w:space="0" w:color="auto"/>
                    <w:bottom w:val="none" w:sz="0" w:space="0" w:color="auto"/>
                    <w:right w:val="none" w:sz="0" w:space="0" w:color="auto"/>
                  </w:divBdr>
                  <w:divsChild>
                    <w:div w:id="2019233877">
                      <w:marLeft w:val="0"/>
                      <w:marRight w:val="0"/>
                      <w:marTop w:val="0"/>
                      <w:marBottom w:val="0"/>
                      <w:divBdr>
                        <w:top w:val="none" w:sz="0" w:space="0" w:color="auto"/>
                        <w:left w:val="none" w:sz="0" w:space="0" w:color="auto"/>
                        <w:bottom w:val="none" w:sz="0" w:space="0" w:color="auto"/>
                        <w:right w:val="none" w:sz="0" w:space="0" w:color="auto"/>
                      </w:divBdr>
                      <w:divsChild>
                        <w:div w:id="2026249588">
                          <w:marLeft w:val="0"/>
                          <w:marRight w:val="0"/>
                          <w:marTop w:val="0"/>
                          <w:marBottom w:val="0"/>
                          <w:divBdr>
                            <w:top w:val="none" w:sz="0" w:space="0" w:color="auto"/>
                            <w:left w:val="none" w:sz="0" w:space="0" w:color="auto"/>
                            <w:bottom w:val="none" w:sz="0" w:space="0" w:color="auto"/>
                            <w:right w:val="none" w:sz="0" w:space="0" w:color="auto"/>
                          </w:divBdr>
                          <w:divsChild>
                            <w:div w:id="247738091">
                              <w:marLeft w:val="0"/>
                              <w:marRight w:val="0"/>
                              <w:marTop w:val="0"/>
                              <w:marBottom w:val="0"/>
                              <w:divBdr>
                                <w:top w:val="none" w:sz="0" w:space="0" w:color="auto"/>
                                <w:left w:val="none" w:sz="0" w:space="0" w:color="auto"/>
                                <w:bottom w:val="none" w:sz="0" w:space="0" w:color="auto"/>
                                <w:right w:val="none" w:sz="0" w:space="0" w:color="auto"/>
                              </w:divBdr>
                              <w:divsChild>
                                <w:div w:id="1819418623">
                                  <w:marLeft w:val="0"/>
                                  <w:marRight w:val="0"/>
                                  <w:marTop w:val="0"/>
                                  <w:marBottom w:val="0"/>
                                  <w:divBdr>
                                    <w:top w:val="none" w:sz="0" w:space="0" w:color="auto"/>
                                    <w:left w:val="none" w:sz="0" w:space="0" w:color="auto"/>
                                    <w:bottom w:val="none" w:sz="0" w:space="0" w:color="auto"/>
                                    <w:right w:val="none" w:sz="0" w:space="0" w:color="auto"/>
                                  </w:divBdr>
                                  <w:divsChild>
                                    <w:div w:id="1497383353">
                                      <w:marLeft w:val="0"/>
                                      <w:marRight w:val="0"/>
                                      <w:marTop w:val="0"/>
                                      <w:marBottom w:val="0"/>
                                      <w:divBdr>
                                        <w:top w:val="none" w:sz="0" w:space="0" w:color="auto"/>
                                        <w:left w:val="none" w:sz="0" w:space="0" w:color="auto"/>
                                        <w:bottom w:val="none" w:sz="0" w:space="0" w:color="auto"/>
                                        <w:right w:val="none" w:sz="0" w:space="0" w:color="auto"/>
                                      </w:divBdr>
                                      <w:divsChild>
                                        <w:div w:id="1514110130">
                                          <w:marLeft w:val="0"/>
                                          <w:marRight w:val="0"/>
                                          <w:marTop w:val="0"/>
                                          <w:marBottom w:val="0"/>
                                          <w:divBdr>
                                            <w:top w:val="none" w:sz="0" w:space="0" w:color="auto"/>
                                            <w:left w:val="none" w:sz="0" w:space="0" w:color="auto"/>
                                            <w:bottom w:val="none" w:sz="0" w:space="0" w:color="auto"/>
                                            <w:right w:val="none" w:sz="0" w:space="0" w:color="auto"/>
                                          </w:divBdr>
                                          <w:divsChild>
                                            <w:div w:id="1114523685">
                                              <w:marLeft w:val="0"/>
                                              <w:marRight w:val="0"/>
                                              <w:marTop w:val="0"/>
                                              <w:marBottom w:val="0"/>
                                              <w:divBdr>
                                                <w:top w:val="none" w:sz="0" w:space="0" w:color="auto"/>
                                                <w:left w:val="none" w:sz="0" w:space="0" w:color="auto"/>
                                                <w:bottom w:val="none" w:sz="0" w:space="0" w:color="auto"/>
                                                <w:right w:val="none" w:sz="0" w:space="0" w:color="auto"/>
                                              </w:divBdr>
                                              <w:divsChild>
                                                <w:div w:id="15792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845</TotalTime>
  <Pages>10</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Kaelberer, Debra C. (GSFC-2100)</dc:creator>
  <cp:keywords/>
  <dc:description/>
  <cp:lastModifiedBy>Kaelberer, Debra C. (GSFC-2100)</cp:lastModifiedBy>
  <cp:revision>53</cp:revision>
  <cp:lastPrinted>2018-09-25T18:28:00Z</cp:lastPrinted>
  <dcterms:created xsi:type="dcterms:W3CDTF">2018-09-21T12:14:00Z</dcterms:created>
  <dcterms:modified xsi:type="dcterms:W3CDTF">2018-09-26T12:06:00Z</dcterms:modified>
</cp:coreProperties>
</file>